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7155E2" w14:textId="77777777" w:rsidR="00A71D26" w:rsidRPr="00A71D26" w:rsidRDefault="00A71D26" w:rsidP="00A71D2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Toc466929186"/>
      <w:r w:rsidRPr="00A71D26">
        <w:rPr>
          <w:rFonts w:ascii="Arial" w:hAnsi="Arial" w:cs="Arial"/>
          <w:b/>
          <w:sz w:val="24"/>
          <w:szCs w:val="24"/>
        </w:rPr>
        <w:t>Convocatoria 01-2021 Doctorados Regionales</w:t>
      </w:r>
    </w:p>
    <w:p w14:paraId="5C53737A" w14:textId="582736E6" w:rsidR="008C4B84" w:rsidRDefault="00412FA7" w:rsidP="00496D5A">
      <w:pPr>
        <w:spacing w:after="0"/>
        <w:jc w:val="center"/>
        <w:rPr>
          <w:rFonts w:ascii="Arial" w:eastAsia="Arial" w:hAnsi="Arial" w:cs="Arial"/>
          <w:b/>
          <w:sz w:val="20"/>
        </w:rPr>
      </w:pPr>
      <w:bookmarkStart w:id="1" w:name="_Hlk78022177"/>
      <w:r w:rsidRPr="00A71D26">
        <w:rPr>
          <w:rFonts w:ascii="Arial" w:hAnsi="Arial" w:cs="Arial"/>
          <w:bCs/>
          <w:sz w:val="24"/>
          <w:szCs w:val="24"/>
        </w:rPr>
        <w:t xml:space="preserve">Anexo </w:t>
      </w:r>
      <w:r w:rsidR="00496D5A">
        <w:rPr>
          <w:rFonts w:ascii="Arial" w:hAnsi="Arial" w:cs="Arial"/>
          <w:bCs/>
          <w:sz w:val="24"/>
          <w:szCs w:val="24"/>
        </w:rPr>
        <w:t>5</w:t>
      </w:r>
      <w:r w:rsidR="00A71D26" w:rsidRPr="00A71D26">
        <w:rPr>
          <w:rFonts w:ascii="Arial" w:hAnsi="Arial" w:cs="Arial"/>
          <w:bCs/>
          <w:sz w:val="24"/>
          <w:szCs w:val="24"/>
        </w:rPr>
        <w:t>.</w:t>
      </w:r>
      <w:bookmarkStart w:id="2" w:name="_Hlk78022113"/>
      <w:r w:rsidR="00A71D26" w:rsidRPr="00A71D26">
        <w:rPr>
          <w:rFonts w:ascii="Arial" w:hAnsi="Arial" w:cs="Arial"/>
          <w:bCs/>
          <w:sz w:val="24"/>
          <w:szCs w:val="24"/>
        </w:rPr>
        <w:t xml:space="preserve"> </w:t>
      </w:r>
      <w:bookmarkEnd w:id="1"/>
      <w:bookmarkEnd w:id="2"/>
      <w:r w:rsidR="00496D5A" w:rsidRPr="00496D5A">
        <w:rPr>
          <w:rFonts w:ascii="Arial" w:hAnsi="Arial" w:cs="Arial"/>
          <w:bCs/>
          <w:sz w:val="24"/>
          <w:szCs w:val="24"/>
        </w:rPr>
        <w:t>Modelo de carta de autorización para el uso y almacenamiento de datos personales</w:t>
      </w:r>
    </w:p>
    <w:bookmarkEnd w:id="0"/>
    <w:p w14:paraId="0882015D" w14:textId="77777777" w:rsidR="00A5173F" w:rsidRDefault="00A5173F" w:rsidP="008C4B84">
      <w:pPr>
        <w:pStyle w:val="Sinespaciado"/>
        <w:spacing w:line="276" w:lineRule="auto"/>
        <w:rPr>
          <w:rFonts w:ascii="Arial" w:hAnsi="Arial" w:cs="Arial"/>
          <w:sz w:val="24"/>
          <w:szCs w:val="24"/>
        </w:rPr>
      </w:pPr>
    </w:p>
    <w:p w14:paraId="7E7B11CA" w14:textId="77777777" w:rsidR="00FD5DF3" w:rsidRPr="00FD5DF3" w:rsidRDefault="00FD5DF3" w:rsidP="008C4B84">
      <w:pPr>
        <w:pStyle w:val="Sinespaciado"/>
        <w:spacing w:line="276" w:lineRule="auto"/>
        <w:rPr>
          <w:rFonts w:ascii="Arial" w:hAnsi="Arial" w:cs="Arial"/>
          <w:sz w:val="24"/>
          <w:szCs w:val="24"/>
        </w:rPr>
      </w:pPr>
      <w:r w:rsidRPr="00FD5DF3">
        <w:rPr>
          <w:rFonts w:ascii="Arial" w:hAnsi="Arial" w:cs="Arial"/>
          <w:sz w:val="24"/>
          <w:szCs w:val="24"/>
        </w:rPr>
        <w:t>Ciudad, Fecha</w:t>
      </w:r>
    </w:p>
    <w:p w14:paraId="52667DC0" w14:textId="77777777" w:rsidR="00A5173F" w:rsidRDefault="00A5173F" w:rsidP="008C4B84">
      <w:pPr>
        <w:pStyle w:val="Sinespaciado"/>
        <w:spacing w:line="276" w:lineRule="auto"/>
        <w:rPr>
          <w:rFonts w:ascii="Arial" w:hAnsi="Arial" w:cs="Arial"/>
          <w:sz w:val="24"/>
          <w:szCs w:val="24"/>
        </w:rPr>
      </w:pPr>
    </w:p>
    <w:p w14:paraId="40F302E5" w14:textId="77777777" w:rsidR="00A5173F" w:rsidRDefault="00A5173F" w:rsidP="008C4B84">
      <w:pPr>
        <w:pStyle w:val="Sinespaciado"/>
        <w:spacing w:line="276" w:lineRule="auto"/>
        <w:rPr>
          <w:rFonts w:ascii="Arial" w:hAnsi="Arial" w:cs="Arial"/>
          <w:sz w:val="24"/>
          <w:szCs w:val="24"/>
        </w:rPr>
      </w:pPr>
    </w:p>
    <w:p w14:paraId="45C2E45B" w14:textId="77777777" w:rsidR="00FD5DF3" w:rsidRPr="00FD5DF3" w:rsidRDefault="00FD5DF3" w:rsidP="008C4B84">
      <w:pPr>
        <w:pStyle w:val="Sinespaciado"/>
        <w:spacing w:line="276" w:lineRule="auto"/>
        <w:rPr>
          <w:rFonts w:ascii="Arial" w:hAnsi="Arial" w:cs="Arial"/>
          <w:sz w:val="24"/>
          <w:szCs w:val="24"/>
        </w:rPr>
      </w:pPr>
      <w:r w:rsidRPr="00FD5DF3">
        <w:rPr>
          <w:rFonts w:ascii="Arial" w:hAnsi="Arial" w:cs="Arial"/>
          <w:sz w:val="24"/>
          <w:szCs w:val="24"/>
        </w:rPr>
        <w:t xml:space="preserve">Señores </w:t>
      </w:r>
    </w:p>
    <w:p w14:paraId="60BF56BE" w14:textId="1C450848" w:rsidR="00B923AE" w:rsidRPr="00ED6009" w:rsidRDefault="00A71D26" w:rsidP="008C4B84">
      <w:pPr>
        <w:pStyle w:val="Sinespaciado"/>
        <w:spacing w:line="276" w:lineRule="auto"/>
        <w:jc w:val="both"/>
        <w:rPr>
          <w:rFonts w:ascii="Arial" w:eastAsia="Arial" w:hAnsi="Arial" w:cs="Arial"/>
          <w:b/>
          <w:spacing w:val="2"/>
          <w:sz w:val="24"/>
          <w:szCs w:val="24"/>
        </w:rPr>
      </w:pPr>
      <w:r w:rsidRPr="00A71D26">
        <w:rPr>
          <w:rFonts w:ascii="Arial" w:eastAsia="Calibri" w:hAnsi="Arial" w:cs="Arial"/>
          <w:b/>
          <w:sz w:val="24"/>
          <w:szCs w:val="24"/>
        </w:rPr>
        <w:t>Comité de Apoyo a la Formación de Posgrados del Proyecto (CFPP)</w:t>
      </w:r>
    </w:p>
    <w:p w14:paraId="276F8F24" w14:textId="09438664" w:rsidR="00A5173F" w:rsidRPr="00496D5A" w:rsidRDefault="00A5173F" w:rsidP="00ED6009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96D5A">
        <w:rPr>
          <w:rFonts w:ascii="Arial" w:hAnsi="Arial" w:cs="Arial"/>
          <w:sz w:val="24"/>
          <w:szCs w:val="24"/>
        </w:rPr>
        <w:t xml:space="preserve">Proyecto </w:t>
      </w:r>
      <w:r w:rsidR="00A71D26" w:rsidRPr="00496D5A">
        <w:rPr>
          <w:rFonts w:ascii="Arial" w:hAnsi="Arial" w:cs="Arial"/>
          <w:sz w:val="24"/>
          <w:szCs w:val="24"/>
        </w:rPr>
        <w:t>Desarrollo de estrategias de seguridad alimentaria e hídrica para la reactivación económica de comunidades rurales, mediante transferencia de tecnologías y conocimientos para la innovación como medida de atención a la emergencia Covid-19 en el Cauca - SHARE.</w:t>
      </w:r>
    </w:p>
    <w:p w14:paraId="2A295961" w14:textId="254BA3ED" w:rsidR="00A71D26" w:rsidRPr="00496D5A" w:rsidRDefault="00A71D26" w:rsidP="008C4B84">
      <w:pPr>
        <w:pStyle w:val="Sinespaciado"/>
        <w:spacing w:line="276" w:lineRule="auto"/>
        <w:jc w:val="both"/>
        <w:rPr>
          <w:rFonts w:ascii="Arial" w:hAnsi="Arial" w:cs="Arial"/>
          <w:bCs/>
          <w:sz w:val="24"/>
          <w:szCs w:val="24"/>
          <w:lang w:val="es-UY"/>
        </w:rPr>
      </w:pPr>
      <w:r w:rsidRPr="00496D5A">
        <w:rPr>
          <w:rFonts w:ascii="Arial" w:hAnsi="Arial" w:cs="Arial"/>
          <w:bCs/>
          <w:sz w:val="24"/>
          <w:szCs w:val="24"/>
          <w:lang w:val="es-UY"/>
        </w:rPr>
        <w:t>Universidad del Cauca</w:t>
      </w:r>
    </w:p>
    <w:p w14:paraId="7DD322EE" w14:textId="69D25472" w:rsidR="00A5173F" w:rsidRPr="00496D5A" w:rsidRDefault="00A71D26" w:rsidP="008C4B84">
      <w:pPr>
        <w:pStyle w:val="Sinespaciado"/>
        <w:spacing w:line="276" w:lineRule="auto"/>
        <w:jc w:val="both"/>
        <w:rPr>
          <w:rFonts w:ascii="Arial" w:hAnsi="Arial" w:cs="Arial"/>
          <w:bCs/>
          <w:sz w:val="24"/>
          <w:szCs w:val="24"/>
          <w:lang w:val="es-UY"/>
        </w:rPr>
      </w:pPr>
      <w:r w:rsidRPr="00496D5A">
        <w:rPr>
          <w:rFonts w:ascii="Arial" w:hAnsi="Arial" w:cs="Arial"/>
          <w:bCs/>
          <w:sz w:val="24"/>
          <w:szCs w:val="24"/>
          <w:lang w:val="es-UY"/>
        </w:rPr>
        <w:t>SGR -</w:t>
      </w:r>
      <w:r w:rsidR="00A5173F" w:rsidRPr="00496D5A">
        <w:rPr>
          <w:rFonts w:ascii="Arial" w:hAnsi="Arial" w:cs="Arial"/>
          <w:bCs/>
          <w:sz w:val="24"/>
          <w:szCs w:val="24"/>
          <w:lang w:val="es-UY"/>
        </w:rPr>
        <w:t xml:space="preserve"> Fondo de Ciencia, Tecnología e Innovación</w:t>
      </w:r>
      <w:r w:rsidRPr="00496D5A">
        <w:rPr>
          <w:rFonts w:ascii="Arial" w:hAnsi="Arial" w:cs="Arial"/>
          <w:bCs/>
          <w:sz w:val="24"/>
          <w:szCs w:val="24"/>
          <w:lang w:val="es-UY"/>
        </w:rPr>
        <w:t xml:space="preserve">, </w:t>
      </w:r>
      <w:r w:rsidR="00A5173F" w:rsidRPr="00496D5A">
        <w:rPr>
          <w:rFonts w:ascii="Arial" w:hAnsi="Arial" w:cs="Arial"/>
          <w:bCs/>
          <w:sz w:val="24"/>
          <w:szCs w:val="24"/>
          <w:lang w:val="es-UY"/>
        </w:rPr>
        <w:t>Departamento Del Cauca</w:t>
      </w:r>
      <w:r w:rsidRPr="00496D5A">
        <w:rPr>
          <w:rFonts w:ascii="Arial" w:hAnsi="Arial" w:cs="Arial"/>
          <w:bCs/>
          <w:sz w:val="24"/>
          <w:szCs w:val="24"/>
          <w:lang w:val="es-UY"/>
        </w:rPr>
        <w:t>.</w:t>
      </w:r>
    </w:p>
    <w:p w14:paraId="27EFEFE9" w14:textId="77777777" w:rsidR="00FD5DF3" w:rsidRPr="00496D5A" w:rsidRDefault="00FD5DF3" w:rsidP="008C4B84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5B8FE25" w14:textId="77777777" w:rsidR="00496D5A" w:rsidRPr="00496D5A" w:rsidRDefault="00496D5A" w:rsidP="00496D5A">
      <w:pPr>
        <w:pStyle w:val="Default"/>
        <w:rPr>
          <w:rFonts w:eastAsia="Times New Roman"/>
          <w:color w:val="auto"/>
          <w:lang w:val="es-ES" w:eastAsia="es-MX"/>
        </w:rPr>
      </w:pPr>
      <w:r w:rsidRPr="00496D5A">
        <w:rPr>
          <w:rFonts w:eastAsia="Times New Roman"/>
          <w:color w:val="auto"/>
          <w:lang w:val="es-ES" w:eastAsia="es-MX"/>
        </w:rPr>
        <w:t>Asunto: Autorización para el uso y almacenamiento de datos personales</w:t>
      </w:r>
    </w:p>
    <w:p w14:paraId="64FAA852" w14:textId="77777777" w:rsidR="00496D5A" w:rsidRPr="00496D5A" w:rsidRDefault="00496D5A" w:rsidP="00496D5A">
      <w:pPr>
        <w:jc w:val="both"/>
        <w:rPr>
          <w:rFonts w:ascii="Arial" w:hAnsi="Arial" w:cs="Arial"/>
          <w:sz w:val="24"/>
          <w:szCs w:val="24"/>
        </w:rPr>
      </w:pPr>
    </w:p>
    <w:p w14:paraId="7F182FE5" w14:textId="77777777" w:rsidR="00496D5A" w:rsidRPr="00496D5A" w:rsidRDefault="00496D5A" w:rsidP="00496D5A">
      <w:pPr>
        <w:jc w:val="both"/>
        <w:rPr>
          <w:rFonts w:ascii="Arial" w:hAnsi="Arial" w:cs="Arial"/>
          <w:sz w:val="24"/>
          <w:szCs w:val="24"/>
        </w:rPr>
      </w:pPr>
      <w:r w:rsidRPr="00496D5A">
        <w:rPr>
          <w:rFonts w:ascii="Arial" w:hAnsi="Arial" w:cs="Arial"/>
          <w:sz w:val="24"/>
          <w:szCs w:val="24"/>
        </w:rPr>
        <w:t>Apreciados señores:</w:t>
      </w:r>
    </w:p>
    <w:p w14:paraId="5DF269C9" w14:textId="68EFA353" w:rsidR="00496D5A" w:rsidRPr="00496D5A" w:rsidRDefault="00496D5A" w:rsidP="00496D5A">
      <w:pPr>
        <w:pStyle w:val="Default"/>
        <w:jc w:val="both"/>
      </w:pPr>
      <w:r w:rsidRPr="00496D5A">
        <w:t xml:space="preserve">En virtud de la Ley Estatutaria 1581 del 2012, mediante la cual se dictan las disposiciones generales para la protección de datos personales, y su Decreto Reglamentario 1377 de 2013, se autoriza a la Universidad del </w:t>
      </w:r>
      <w:r w:rsidR="003156F8">
        <w:t>Cauca</w:t>
      </w:r>
      <w:r w:rsidRPr="00496D5A">
        <w:t xml:space="preserve">, considerada como responsable y/o encargada, el tratamiento de datos personales, almacenados en </w:t>
      </w:r>
      <w:bookmarkStart w:id="3" w:name="OLE_LINK45"/>
      <w:r w:rsidRPr="00496D5A">
        <w:t xml:space="preserve">documentos físicos </w:t>
      </w:r>
      <w:bookmarkEnd w:id="3"/>
      <w:r w:rsidRPr="00496D5A">
        <w:t>y/o digitales, los cuales incluyen información que se ha reportado en desarrollo de las diferentes actividades y formularios de la Convocatoria 01-20</w:t>
      </w:r>
      <w:r w:rsidR="003156F8">
        <w:t>2</w:t>
      </w:r>
      <w:r w:rsidRPr="00496D5A">
        <w:t xml:space="preserve">1 Doctorados Regionales, y en particular los siguientes: nombres, número de documento de identificación, dirección, teléfono fijo y móvil, direcciones, correo electrónico, profesión, hoja de vida, etc. </w:t>
      </w:r>
    </w:p>
    <w:p w14:paraId="37D13F21" w14:textId="77777777" w:rsidR="00496D5A" w:rsidRPr="00496D5A" w:rsidRDefault="00496D5A" w:rsidP="00496D5A">
      <w:pPr>
        <w:pStyle w:val="Default"/>
        <w:jc w:val="both"/>
      </w:pPr>
    </w:p>
    <w:p w14:paraId="716F992C" w14:textId="5BECC83F" w:rsidR="00496D5A" w:rsidRPr="00A52A58" w:rsidRDefault="00496D5A" w:rsidP="00496D5A">
      <w:pPr>
        <w:pStyle w:val="Default"/>
        <w:jc w:val="both"/>
      </w:pPr>
      <w:r w:rsidRPr="00A52A58">
        <w:t xml:space="preserve">Los datos serán utilizados para las funciones </w:t>
      </w:r>
      <w:r w:rsidRPr="00A52A58">
        <w:rPr>
          <w:color w:val="auto"/>
        </w:rPr>
        <w:t>establecidas en la ley 1530 de 2012</w:t>
      </w:r>
      <w:r w:rsidR="00A52A58" w:rsidRPr="00A52A58">
        <w:rPr>
          <w:color w:val="auto"/>
        </w:rPr>
        <w:t>, ley 2056 de 2020,</w:t>
      </w:r>
      <w:r w:rsidRPr="00A52A58">
        <w:rPr>
          <w:color w:val="auto"/>
        </w:rPr>
        <w:t xml:space="preserve"> y demás normas que la reglamentan, como entidad ejecutora de un proyecto financiado con recursos</w:t>
      </w:r>
      <w:bookmarkStart w:id="4" w:name="_GoBack"/>
      <w:bookmarkEnd w:id="4"/>
      <w:r w:rsidRPr="00A52A58">
        <w:rPr>
          <w:color w:val="auto"/>
        </w:rPr>
        <w:t xml:space="preserve"> del Fondo de Ciencia, Tecnología e Innovación del Sistema General de Regalías. </w:t>
      </w:r>
    </w:p>
    <w:p w14:paraId="61541210" w14:textId="77777777" w:rsidR="00496D5A" w:rsidRPr="00496D5A" w:rsidRDefault="00496D5A" w:rsidP="00496D5A">
      <w:pPr>
        <w:pStyle w:val="Default"/>
        <w:jc w:val="both"/>
      </w:pPr>
    </w:p>
    <w:p w14:paraId="7145CAFF" w14:textId="77777777" w:rsidR="00496D5A" w:rsidRPr="00496D5A" w:rsidRDefault="00496D5A" w:rsidP="00496D5A">
      <w:pPr>
        <w:pStyle w:val="Default"/>
        <w:jc w:val="both"/>
      </w:pPr>
      <w:r w:rsidRPr="00496D5A">
        <w:t xml:space="preserve">Atentamente, </w:t>
      </w:r>
    </w:p>
    <w:p w14:paraId="7F4480F6" w14:textId="77777777" w:rsidR="00FD5DF3" w:rsidRDefault="00FD5DF3" w:rsidP="008C4B84">
      <w:pPr>
        <w:pStyle w:val="Sinespaciado"/>
        <w:spacing w:line="276" w:lineRule="auto"/>
        <w:rPr>
          <w:rFonts w:ascii="Arial" w:hAnsi="Arial" w:cs="Arial"/>
          <w:sz w:val="24"/>
          <w:szCs w:val="24"/>
        </w:rPr>
      </w:pPr>
    </w:p>
    <w:p w14:paraId="02144F7D" w14:textId="77777777" w:rsidR="00E23593" w:rsidRPr="00FD5DF3" w:rsidRDefault="00E23593" w:rsidP="008C4B84">
      <w:pPr>
        <w:pStyle w:val="Sinespaciado"/>
        <w:spacing w:line="276" w:lineRule="auto"/>
        <w:rPr>
          <w:rFonts w:ascii="Arial" w:hAnsi="Arial" w:cs="Arial"/>
          <w:sz w:val="24"/>
          <w:szCs w:val="24"/>
        </w:rPr>
      </w:pPr>
    </w:p>
    <w:p w14:paraId="603A1419" w14:textId="77777777" w:rsidR="00FD5DF3" w:rsidRPr="00B97974" w:rsidRDefault="00FD5DF3" w:rsidP="008C4B84">
      <w:pPr>
        <w:pStyle w:val="Sinespaciado"/>
        <w:spacing w:line="276" w:lineRule="auto"/>
        <w:rPr>
          <w:rFonts w:ascii="Arial" w:hAnsi="Arial" w:cs="Arial"/>
          <w:i/>
          <w:sz w:val="24"/>
          <w:szCs w:val="24"/>
        </w:rPr>
      </w:pPr>
      <w:r w:rsidRPr="00B97974">
        <w:rPr>
          <w:rFonts w:ascii="Arial" w:hAnsi="Arial" w:cs="Arial"/>
          <w:i/>
          <w:sz w:val="24"/>
          <w:szCs w:val="24"/>
        </w:rPr>
        <w:t xml:space="preserve">Firma </w:t>
      </w:r>
      <w:r w:rsidR="00A5173F" w:rsidRPr="00B97974">
        <w:rPr>
          <w:rFonts w:ascii="Arial" w:hAnsi="Arial" w:cs="Arial"/>
          <w:i/>
          <w:sz w:val="24"/>
          <w:szCs w:val="24"/>
        </w:rPr>
        <w:t>del aspirante</w:t>
      </w:r>
    </w:p>
    <w:p w14:paraId="2F21EAF0" w14:textId="77777777" w:rsidR="00FA6698" w:rsidRPr="00B97974" w:rsidRDefault="00FD5DF3" w:rsidP="008C4B84">
      <w:pPr>
        <w:pStyle w:val="Sinespaciado"/>
        <w:spacing w:line="276" w:lineRule="auto"/>
        <w:rPr>
          <w:rFonts w:ascii="Arial" w:hAnsi="Arial" w:cs="Arial"/>
          <w:i/>
          <w:sz w:val="24"/>
          <w:szCs w:val="24"/>
        </w:rPr>
      </w:pPr>
      <w:r w:rsidRPr="00B97974">
        <w:rPr>
          <w:rFonts w:ascii="Arial" w:hAnsi="Arial" w:cs="Arial"/>
          <w:i/>
          <w:sz w:val="24"/>
          <w:szCs w:val="24"/>
        </w:rPr>
        <w:lastRenderedPageBreak/>
        <w:t>No. Documen</w:t>
      </w:r>
      <w:r w:rsidR="00FA6698" w:rsidRPr="00B97974">
        <w:rPr>
          <w:rFonts w:ascii="Arial" w:hAnsi="Arial" w:cs="Arial"/>
          <w:i/>
          <w:sz w:val="24"/>
          <w:szCs w:val="24"/>
        </w:rPr>
        <w:t>to de identificación</w:t>
      </w:r>
    </w:p>
    <w:p w14:paraId="433EBA3A" w14:textId="77777777" w:rsidR="00BA58B5" w:rsidRPr="00B97974" w:rsidRDefault="00FD5DF3" w:rsidP="008C4B84">
      <w:pPr>
        <w:pStyle w:val="Sinespaciado"/>
        <w:spacing w:line="276" w:lineRule="auto"/>
        <w:rPr>
          <w:rFonts w:ascii="Arial" w:hAnsi="Arial" w:cs="Arial"/>
          <w:i/>
          <w:sz w:val="24"/>
          <w:szCs w:val="24"/>
        </w:rPr>
      </w:pPr>
      <w:r w:rsidRPr="00B97974">
        <w:rPr>
          <w:rFonts w:ascii="Arial" w:hAnsi="Arial" w:cs="Arial"/>
          <w:i/>
          <w:sz w:val="24"/>
          <w:szCs w:val="24"/>
        </w:rPr>
        <w:t>No</w:t>
      </w:r>
      <w:r w:rsidR="00FA6698" w:rsidRPr="00B97974">
        <w:rPr>
          <w:rFonts w:ascii="Arial" w:hAnsi="Arial" w:cs="Arial"/>
          <w:i/>
          <w:sz w:val="24"/>
          <w:szCs w:val="24"/>
        </w:rPr>
        <w:t>mbre del programa del doctorado</w:t>
      </w:r>
    </w:p>
    <w:p w14:paraId="587B1005" w14:textId="759A37F5" w:rsidR="00F16DE5" w:rsidRDefault="00FA6698" w:rsidP="008C4B84">
      <w:pPr>
        <w:pStyle w:val="Sinespaciado"/>
        <w:tabs>
          <w:tab w:val="center" w:pos="4419"/>
        </w:tabs>
        <w:spacing w:line="276" w:lineRule="auto"/>
        <w:rPr>
          <w:rFonts w:ascii="Arial" w:hAnsi="Arial" w:cs="Arial"/>
          <w:i/>
          <w:sz w:val="24"/>
          <w:szCs w:val="24"/>
        </w:rPr>
      </w:pPr>
      <w:r w:rsidRPr="00B97974">
        <w:rPr>
          <w:rFonts w:ascii="Arial" w:hAnsi="Arial" w:cs="Arial"/>
          <w:i/>
          <w:sz w:val="24"/>
          <w:szCs w:val="24"/>
        </w:rPr>
        <w:t>Nombre de la universidad</w:t>
      </w:r>
      <w:r w:rsidR="00BA58B5" w:rsidRPr="00B97974">
        <w:rPr>
          <w:rFonts w:ascii="Arial" w:hAnsi="Arial" w:cs="Arial"/>
          <w:i/>
          <w:sz w:val="24"/>
          <w:szCs w:val="24"/>
        </w:rPr>
        <w:tab/>
      </w:r>
    </w:p>
    <w:p w14:paraId="3861ADB6" w14:textId="1651F4C3" w:rsidR="00A71D26" w:rsidRPr="00A71D26" w:rsidRDefault="00A71D26" w:rsidP="00A71D26"/>
    <w:p w14:paraId="4F3AB90F" w14:textId="11E35A57" w:rsidR="00A71D26" w:rsidRPr="00A71D26" w:rsidRDefault="00A71D26" w:rsidP="00A71D26">
      <w:pPr>
        <w:tabs>
          <w:tab w:val="left" w:pos="3161"/>
        </w:tabs>
      </w:pPr>
    </w:p>
    <w:sectPr w:rsidR="00A71D26" w:rsidRPr="00A71D26" w:rsidSect="00082361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701" w:right="1134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5FECCC" w14:textId="77777777" w:rsidR="00E3461F" w:rsidRDefault="00E3461F" w:rsidP="00D42380">
      <w:pPr>
        <w:spacing w:after="0" w:line="240" w:lineRule="auto"/>
      </w:pPr>
      <w:r>
        <w:separator/>
      </w:r>
    </w:p>
  </w:endnote>
  <w:endnote w:type="continuationSeparator" w:id="0">
    <w:p w14:paraId="02EFB7C4" w14:textId="77777777" w:rsidR="00E3461F" w:rsidRDefault="00E3461F" w:rsidP="00D42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503"/>
      <w:gridCol w:w="992"/>
      <w:gridCol w:w="1701"/>
      <w:gridCol w:w="1782"/>
    </w:tblGrid>
    <w:tr w:rsidR="008A2DE7" w14:paraId="0BA48DE5" w14:textId="77777777" w:rsidTr="00AE38DE">
      <w:tc>
        <w:tcPr>
          <w:tcW w:w="4503" w:type="dxa"/>
          <w:vAlign w:val="center"/>
        </w:tcPr>
        <w:p w14:paraId="683EC65E" w14:textId="02FDB0C4" w:rsidR="008A2DE7" w:rsidRPr="00C271F1" w:rsidRDefault="008A2DE7" w:rsidP="00AE38DE">
          <w:pPr>
            <w:pStyle w:val="Piedepgina"/>
            <w:jc w:val="center"/>
            <w:rPr>
              <w:rFonts w:ascii="Arial" w:hAnsi="Arial" w:cs="Arial"/>
              <w:color w:val="000000" w:themeColor="text1"/>
              <w:sz w:val="18"/>
              <w:szCs w:val="18"/>
            </w:rPr>
          </w:pPr>
        </w:p>
      </w:tc>
      <w:tc>
        <w:tcPr>
          <w:tcW w:w="992" w:type="dxa"/>
          <w:vAlign w:val="center"/>
        </w:tcPr>
        <w:p w14:paraId="4B4CFD28" w14:textId="72791DB1" w:rsidR="008A2DE7" w:rsidRDefault="008A2DE7" w:rsidP="00AE38DE">
          <w:pPr>
            <w:pStyle w:val="Piedepgina"/>
            <w:jc w:val="center"/>
            <w:rPr>
              <w:color w:val="000000" w:themeColor="text1"/>
              <w:sz w:val="18"/>
              <w:szCs w:val="18"/>
              <w:u w:val="single"/>
            </w:rPr>
          </w:pPr>
        </w:p>
      </w:tc>
      <w:tc>
        <w:tcPr>
          <w:tcW w:w="1701" w:type="dxa"/>
          <w:vAlign w:val="center"/>
        </w:tcPr>
        <w:p w14:paraId="6398CEC8" w14:textId="713625A2" w:rsidR="008A2DE7" w:rsidRPr="00084B30" w:rsidRDefault="008A2DE7" w:rsidP="00AE38DE">
          <w:pPr>
            <w:pStyle w:val="Piedepgina"/>
            <w:jc w:val="center"/>
            <w:rPr>
              <w:color w:val="000000" w:themeColor="text1"/>
              <w:sz w:val="18"/>
              <w:szCs w:val="18"/>
            </w:rPr>
          </w:pPr>
        </w:p>
      </w:tc>
      <w:tc>
        <w:tcPr>
          <w:tcW w:w="1782" w:type="dxa"/>
          <w:vAlign w:val="center"/>
        </w:tcPr>
        <w:p w14:paraId="7841B408" w14:textId="65C14216" w:rsidR="008A2DE7" w:rsidRPr="00C271F1" w:rsidRDefault="008A2DE7" w:rsidP="00AE38DE">
          <w:pPr>
            <w:pStyle w:val="Piedepgina"/>
            <w:jc w:val="center"/>
            <w:rPr>
              <w:color w:val="000000" w:themeColor="text1"/>
              <w:sz w:val="18"/>
              <w:szCs w:val="18"/>
            </w:rPr>
          </w:pPr>
        </w:p>
      </w:tc>
    </w:tr>
  </w:tbl>
  <w:p w14:paraId="42E44EC0" w14:textId="77777777" w:rsidR="00D42380" w:rsidRPr="00B61A5C" w:rsidRDefault="00D42380" w:rsidP="008526F1">
    <w:pPr>
      <w:pStyle w:val="Piedepgina"/>
      <w:rPr>
        <w:b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CD7EDF" w14:textId="77777777" w:rsidR="00356893" w:rsidRDefault="00444BB8">
    <w:pPr>
      <w:pStyle w:val="Piedepgina"/>
    </w:pPr>
    <w:r w:rsidRPr="00444BB8">
      <w:rPr>
        <w:noProof/>
        <w:lang w:val="es-ES" w:eastAsia="es-ES"/>
      </w:rPr>
      <w:drawing>
        <wp:anchor distT="0" distB="0" distL="114300" distR="114300" simplePos="0" relativeHeight="251662336" behindDoc="0" locked="0" layoutInCell="1" allowOverlap="1" wp14:anchorId="2C9B6BB4" wp14:editId="617FB659">
          <wp:simplePos x="0" y="0"/>
          <wp:positionH relativeFrom="column">
            <wp:posOffset>354965</wp:posOffset>
          </wp:positionH>
          <wp:positionV relativeFrom="paragraph">
            <wp:posOffset>189230</wp:posOffset>
          </wp:positionV>
          <wp:extent cx="6031230" cy="405130"/>
          <wp:effectExtent l="19050" t="0" r="7620" b="0"/>
          <wp:wrapThrough wrapText="bothSides">
            <wp:wrapPolygon edited="0">
              <wp:start x="-68" y="0"/>
              <wp:lineTo x="-68" y="20313"/>
              <wp:lineTo x="21627" y="20313"/>
              <wp:lineTo x="21627" y="0"/>
              <wp:lineTo x="-68" y="0"/>
            </wp:wrapPolygon>
          </wp:wrapThrough>
          <wp:docPr id="6" name="Imagen 2" descr="C:\Users\JULIAN\Desktop\Logos\logos fu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ULIAN\Desktop\Logos\logos ful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1230" cy="4051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45577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B836BFD" wp14:editId="7BD2CC2E">
              <wp:simplePos x="0" y="0"/>
              <wp:positionH relativeFrom="column">
                <wp:posOffset>-971550</wp:posOffset>
              </wp:positionH>
              <wp:positionV relativeFrom="paragraph">
                <wp:posOffset>182245</wp:posOffset>
              </wp:positionV>
              <wp:extent cx="8782050" cy="419100"/>
              <wp:effectExtent l="9525" t="9525" r="9525" b="9525"/>
              <wp:wrapNone/>
              <wp:docPr id="1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782050" cy="4191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7C06A7DA" id="Rectangle 23" o:spid="_x0000_s1026" style="position:absolute;margin-left:-76.5pt;margin-top:14.35pt;width:691.5pt;height:3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" fillcolor="white [3212]" strokecolor="white [3212]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C2798B" w14:textId="77777777" w:rsidR="00E3461F" w:rsidRDefault="00E3461F" w:rsidP="00D42380">
      <w:pPr>
        <w:spacing w:after="0" w:line="240" w:lineRule="auto"/>
      </w:pPr>
      <w:r>
        <w:separator/>
      </w:r>
    </w:p>
  </w:footnote>
  <w:footnote w:type="continuationSeparator" w:id="0">
    <w:p w14:paraId="13FEB718" w14:textId="77777777" w:rsidR="00E3461F" w:rsidRDefault="00E3461F" w:rsidP="00D423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9537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34"/>
      <w:gridCol w:w="1206"/>
      <w:gridCol w:w="7197"/>
    </w:tblGrid>
    <w:tr w:rsidR="00A71D26" w14:paraId="1BE0F86E" w14:textId="77777777" w:rsidTr="00A71D26">
      <w:trPr>
        <w:jc w:val="center"/>
      </w:trPr>
      <w:tc>
        <w:tcPr>
          <w:tcW w:w="1134" w:type="dxa"/>
          <w:hideMark/>
        </w:tcPr>
        <w:p w14:paraId="43322E6A" w14:textId="16B9E278" w:rsidR="00A71D26" w:rsidRDefault="00A71D26" w:rsidP="00A71D26">
          <w:pPr>
            <w:spacing w:before="1"/>
            <w:jc w:val="center"/>
            <w:rPr>
              <w:b/>
              <w:sz w:val="28"/>
              <w:szCs w:val="28"/>
            </w:rPr>
          </w:pPr>
          <w:bookmarkStart w:id="5" w:name="_Hlk78017005"/>
          <w:r>
            <w:rPr>
              <w:b/>
              <w:noProof/>
              <w:sz w:val="28"/>
              <w:szCs w:val="28"/>
              <w:lang w:val="es-ES" w:eastAsia="es-ES"/>
            </w:rPr>
            <w:drawing>
              <wp:inline distT="0" distB="0" distL="0" distR="0" wp14:anchorId="04F7E3E6" wp14:editId="63D5A8CE">
                <wp:extent cx="534670" cy="748030"/>
                <wp:effectExtent l="0" t="0" r="0" b="0"/>
                <wp:docPr id="10" name="Imagen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4670" cy="748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06" w:type="dxa"/>
          <w:hideMark/>
        </w:tcPr>
        <w:p w14:paraId="772B617C" w14:textId="6EADF816" w:rsidR="00A71D26" w:rsidRDefault="00A71D26" w:rsidP="00A71D26">
          <w:pPr>
            <w:spacing w:before="1"/>
            <w:jc w:val="center"/>
            <w:rPr>
              <w:b/>
              <w:sz w:val="28"/>
              <w:szCs w:val="28"/>
            </w:rPr>
          </w:pPr>
          <w:r>
            <w:rPr>
              <w:b/>
              <w:noProof/>
              <w:sz w:val="28"/>
              <w:szCs w:val="28"/>
              <w:lang w:val="es-ES" w:eastAsia="es-ES"/>
            </w:rPr>
            <w:drawing>
              <wp:inline distT="0" distB="0" distL="0" distR="0" wp14:anchorId="34EEAB66" wp14:editId="22388E0B">
                <wp:extent cx="617220" cy="748030"/>
                <wp:effectExtent l="0" t="0" r="0" b="0"/>
                <wp:docPr id="9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568" t="7034" r="15578" b="854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7220" cy="748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97" w:type="dxa"/>
          <w:vAlign w:val="center"/>
          <w:hideMark/>
        </w:tcPr>
        <w:p w14:paraId="5647CF1A" w14:textId="77777777" w:rsidR="00A71D26" w:rsidRPr="00A71D26" w:rsidRDefault="00A71D26" w:rsidP="00A71D26">
          <w:pPr>
            <w:spacing w:before="1"/>
            <w:jc w:val="center"/>
            <w:rPr>
              <w:rFonts w:ascii="Arial" w:hAnsi="Arial" w:cs="Arial"/>
              <w:bCs/>
              <w:noProof/>
              <w:sz w:val="18"/>
              <w:szCs w:val="18"/>
            </w:rPr>
          </w:pPr>
          <w:r w:rsidRPr="00A71D26">
            <w:rPr>
              <w:rFonts w:ascii="Arial" w:hAnsi="Arial" w:cs="Arial"/>
              <w:bCs/>
              <w:sz w:val="16"/>
              <w:szCs w:val="16"/>
            </w:rPr>
            <w:t>DESARROLLO DE ESTRATEGIAS DE SEGURIDAD ALIMENTARIA E HÍDRICA PARA LA REACTIVACIÓN ECONÓMICA DE COMUNIDADES RURALES, MEDIANTE TRANSFERENCIA DE TECNOLOGÍAS Y CONOCIMIENTOS PARA LA INNOVACIÓN COMO MEDIDA DE ATENCIÓN A LA EMERGENCIA COVID-19 EN EL CAUCA - SHARE.</w:t>
          </w:r>
        </w:p>
      </w:tc>
      <w:bookmarkEnd w:id="5"/>
    </w:tr>
  </w:tbl>
  <w:p w14:paraId="34078359" w14:textId="1ADB34AB" w:rsidR="00D42380" w:rsidRPr="00F546E3" w:rsidRDefault="00D42380" w:rsidP="00F546E3">
    <w:pPr>
      <w:pStyle w:val="Encabezado"/>
      <w:jc w:val="both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DB8634" w14:textId="77777777" w:rsidR="00356893" w:rsidRDefault="00A45577" w:rsidP="009B298A">
    <w:pPr>
      <w:pStyle w:val="Encabezado"/>
      <w:jc w:val="center"/>
      <w:rPr>
        <w:b/>
        <w:sz w:val="28"/>
        <w:szCs w:val="28"/>
      </w:rPr>
    </w:pPr>
    <w:r>
      <w:rPr>
        <w:b/>
        <w:noProof/>
        <w:sz w:val="28"/>
        <w:szCs w:val="28"/>
        <w:lang w:val="es-ES"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F29A83B" wp14:editId="0C27B48E">
              <wp:simplePos x="0" y="0"/>
              <wp:positionH relativeFrom="column">
                <wp:posOffset>-666750</wp:posOffset>
              </wp:positionH>
              <wp:positionV relativeFrom="paragraph">
                <wp:posOffset>-201930</wp:posOffset>
              </wp:positionV>
              <wp:extent cx="8782050" cy="419100"/>
              <wp:effectExtent l="9525" t="9525" r="9525" b="9525"/>
              <wp:wrapNone/>
              <wp:docPr id="4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782050" cy="419100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 w="9525">
                        <a:solidFill>
                          <a:srgbClr val="FFC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777E4261" id="Rectangle 24" o:spid="_x0000_s1026" style="position:absolute;margin-left:-52.5pt;margin-top:-15.9pt;width:691.5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" fillcolor="#ffc000" strokecolor="#ffc000"/>
          </w:pict>
        </mc:Fallback>
      </mc:AlternateContent>
    </w:r>
  </w:p>
  <w:p w14:paraId="3CB8762C" w14:textId="77777777" w:rsidR="00356893" w:rsidRDefault="00356893" w:rsidP="009B298A">
    <w:pPr>
      <w:pStyle w:val="Encabezado"/>
      <w:jc w:val="center"/>
      <w:rPr>
        <w:b/>
        <w:sz w:val="28"/>
        <w:szCs w:val="28"/>
      </w:rPr>
    </w:pPr>
  </w:p>
  <w:p w14:paraId="0B9A4470" w14:textId="77777777" w:rsidR="00501E71" w:rsidRDefault="00501E71" w:rsidP="009B298A">
    <w:pPr>
      <w:pStyle w:val="Encabezado"/>
      <w:jc w:val="center"/>
      <w:rPr>
        <w:b/>
        <w:sz w:val="28"/>
        <w:szCs w:val="28"/>
      </w:rPr>
    </w:pPr>
    <w:r>
      <w:rPr>
        <w:b/>
        <w:sz w:val="28"/>
        <w:szCs w:val="28"/>
      </w:rPr>
      <w:t>PROYECTO</w:t>
    </w:r>
  </w:p>
  <w:p w14:paraId="384036FC" w14:textId="77777777" w:rsidR="009B298A" w:rsidRPr="009B298A" w:rsidRDefault="009B298A" w:rsidP="009B298A">
    <w:pPr>
      <w:pStyle w:val="Encabezado"/>
      <w:jc w:val="center"/>
      <w:rPr>
        <w:b/>
        <w:sz w:val="28"/>
        <w:szCs w:val="28"/>
      </w:rPr>
    </w:pPr>
    <w:r w:rsidRPr="009B298A">
      <w:rPr>
        <w:b/>
        <w:sz w:val="28"/>
        <w:szCs w:val="28"/>
      </w:rPr>
      <w:t>ANALISIS DE VULNERABILIDAD E IMPLEMENTACION DE ALERTAS TEMPRANAS PARA SISTEMAS DE ABASTECIMIENTO DE AGUA EN EL DEPARTAMENTO DEL CAUCA</w:t>
    </w:r>
  </w:p>
  <w:p w14:paraId="128A212A" w14:textId="77777777" w:rsidR="009B298A" w:rsidRDefault="00A45577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6A466C3F" wp14:editId="2AB3A3BA">
              <wp:simplePos x="0" y="0"/>
              <wp:positionH relativeFrom="column">
                <wp:posOffset>-2033905</wp:posOffset>
              </wp:positionH>
              <wp:positionV relativeFrom="paragraph">
                <wp:posOffset>1264285</wp:posOffset>
              </wp:positionV>
              <wp:extent cx="14785340" cy="13435330"/>
              <wp:effectExtent l="13970" t="7094855" r="12065" b="7101840"/>
              <wp:wrapNone/>
              <wp:docPr id="3" name="AutoShap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>
                        <a:off x="0" y="0"/>
                        <a:ext cx="14785340" cy="13435330"/>
                      </a:xfrm>
                      <a:prstGeom prst="wave">
                        <a:avLst>
                          <a:gd name="adj1" fmla="val 20644"/>
                          <a:gd name="adj2" fmla="val -426"/>
                        </a:avLst>
                      </a:prstGeom>
                      <a:solidFill>
                        <a:srgbClr val="002060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09DF593C" id="_x0000_t64" coordsize="21600,21600" o:spt="64" adj="2809,10800" path="m@28@0c@27@1@26@3@25@0l@21@4c@22@5@23@6@24@4x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2 3"/>
                <v:f eqn="prod @8 4 3"/>
                <v:f eqn="prod @8 2 1"/>
                <v:f eqn="sum 21600 0 @9"/>
                <v:f eqn="sum 21600 0 @10"/>
                <v:f eqn="sum 21600 0 @11"/>
                <v:f eqn="prod #1 2 3"/>
                <v:f eqn="prod #1 4 3"/>
                <v:f eqn="prod #1 2 1"/>
                <v:f eqn="sum 21600 0 @15"/>
                <v:f eqn="sum 21600 0 @16"/>
                <v:f eqn="sum 21600 0 @17"/>
                <v:f eqn="if @7 @14 0"/>
                <v:f eqn="if @7 @13 @15"/>
                <v:f eqn="if @7 @12 @16"/>
                <v:f eqn="if @7 21600 @17"/>
                <v:f eqn="if @7 0 @20"/>
                <v:f eqn="if @7 @9 @19"/>
                <v:f eqn="if @7 @10 @18"/>
                <v:f eqn="if @7 @11 21600"/>
                <v:f eqn="sum @24 0 @21"/>
                <v:f eqn="sum @4 0 @0"/>
                <v:f eqn="max @21 @25"/>
                <v:f eqn="min @24 @28"/>
                <v:f eqn="prod @0 2 1"/>
                <v:f eqn="sum 21600 0 @33"/>
                <v:f eqn="mid @26 @27"/>
                <v:f eqn="mid @24 @28"/>
                <v:f eqn="mid @22 @23"/>
                <v:f eqn="mid @21 @25"/>
              </v:formulas>
              <v:path o:connecttype="custom" o:connectlocs="@35,@0;@38,10800;@37,@4;@36,10800" o:connectangles="270,180,90,0" textboxrect="@31,@33,@32,@34"/>
              <v:handles>
                <v:h position="topLeft,#0" yrange="0,4459"/>
                <v:h position="#1,bottomRight" xrange="8640,12960"/>
              </v:handles>
            </v:shapetype>
            <v:shape id="AutoShape 21" o:spid="_x0000_s1026" type="#_x0000_t64" style="position:absolute;margin-left:-160.15pt;margin-top:99.55pt;width:1164.2pt;height:1057.9pt;rotation:18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" adj="4459,10708" fillcolor="#002060"/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89CCD31" wp14:editId="4278BA9A">
              <wp:simplePos x="0" y="0"/>
              <wp:positionH relativeFrom="column">
                <wp:posOffset>-1858645</wp:posOffset>
              </wp:positionH>
              <wp:positionV relativeFrom="paragraph">
                <wp:posOffset>1837055</wp:posOffset>
              </wp:positionV>
              <wp:extent cx="14785340" cy="12673330"/>
              <wp:effectExtent l="17780" t="6696075" r="17780" b="6690995"/>
              <wp:wrapNone/>
              <wp:docPr id="2" name="AutoShap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>
                        <a:off x="0" y="0"/>
                        <a:ext cx="14785340" cy="12673330"/>
                      </a:xfrm>
                      <a:prstGeom prst="wave">
                        <a:avLst>
                          <a:gd name="adj1" fmla="val 20644"/>
                          <a:gd name="adj2" fmla="val -426"/>
                        </a:avLst>
                      </a:prstGeom>
                      <a:gradFill rotWithShape="1">
                        <a:gsLst>
                          <a:gs pos="0">
                            <a:srgbClr val="090EC9">
                              <a:gamma/>
                              <a:tint val="50196"/>
                              <a:invGamma/>
                              <a:alpha val="61000"/>
                            </a:srgbClr>
                          </a:gs>
                          <a:gs pos="100000">
                            <a:srgbClr val="090EC9">
                              <a:alpha val="48000"/>
                            </a:srgbClr>
                          </a:gs>
                        </a:gsLst>
                        <a:lin ang="0" scaled="1"/>
                      </a:gradFill>
                      <a:ln w="9525">
                        <a:solidFill>
                          <a:srgbClr val="090EC9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770FB805" id="AutoShape 22" o:spid="_x0000_s1026" type="#_x0000_t64" style="position:absolute;margin-left:-146.35pt;margin-top:144.65pt;width:1164.2pt;height:997.9pt;rotation:18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" adj="4459,10708" fillcolor="#8486e4" strokecolor="#090ec9">
              <v:fill opacity="39976f" color2="#090ec9" o:opacity2="31457f" rotate="t" angle="90" focus="100%" type="gradien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35838"/>
    <w:multiLevelType w:val="hybridMultilevel"/>
    <w:tmpl w:val="4592730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15AAA"/>
    <w:multiLevelType w:val="multilevel"/>
    <w:tmpl w:val="80EE90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37770D7F"/>
    <w:multiLevelType w:val="hybridMultilevel"/>
    <w:tmpl w:val="75D278B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351727"/>
    <w:multiLevelType w:val="hybridMultilevel"/>
    <w:tmpl w:val="EC8AECD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491fb3,#090ec9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380"/>
    <w:rsid w:val="000052BF"/>
    <w:rsid w:val="00005BA1"/>
    <w:rsid w:val="00017B0C"/>
    <w:rsid w:val="00020C7E"/>
    <w:rsid w:val="00031756"/>
    <w:rsid w:val="00035101"/>
    <w:rsid w:val="00036F20"/>
    <w:rsid w:val="00050894"/>
    <w:rsid w:val="000545BB"/>
    <w:rsid w:val="00063C47"/>
    <w:rsid w:val="000671EE"/>
    <w:rsid w:val="000708C7"/>
    <w:rsid w:val="000741A7"/>
    <w:rsid w:val="00074227"/>
    <w:rsid w:val="00074D5C"/>
    <w:rsid w:val="00082361"/>
    <w:rsid w:val="000840ED"/>
    <w:rsid w:val="0008571C"/>
    <w:rsid w:val="000B0520"/>
    <w:rsid w:val="000B0EE9"/>
    <w:rsid w:val="000B3746"/>
    <w:rsid w:val="000B583D"/>
    <w:rsid w:val="000C024F"/>
    <w:rsid w:val="000C699B"/>
    <w:rsid w:val="000C7511"/>
    <w:rsid w:val="000D4009"/>
    <w:rsid w:val="000D6D22"/>
    <w:rsid w:val="00102B02"/>
    <w:rsid w:val="00102DA9"/>
    <w:rsid w:val="0010559F"/>
    <w:rsid w:val="00110756"/>
    <w:rsid w:val="001114F7"/>
    <w:rsid w:val="001175C9"/>
    <w:rsid w:val="00120C49"/>
    <w:rsid w:val="00130BE2"/>
    <w:rsid w:val="00132482"/>
    <w:rsid w:val="00143EE0"/>
    <w:rsid w:val="0016027E"/>
    <w:rsid w:val="00162159"/>
    <w:rsid w:val="00171189"/>
    <w:rsid w:val="00187DE1"/>
    <w:rsid w:val="001C5032"/>
    <w:rsid w:val="001C705A"/>
    <w:rsid w:val="001E3783"/>
    <w:rsid w:val="001F26B5"/>
    <w:rsid w:val="00201848"/>
    <w:rsid w:val="002055BC"/>
    <w:rsid w:val="00207971"/>
    <w:rsid w:val="00214E7A"/>
    <w:rsid w:val="002264C2"/>
    <w:rsid w:val="00244A4B"/>
    <w:rsid w:val="00244C28"/>
    <w:rsid w:val="00255FDF"/>
    <w:rsid w:val="00257947"/>
    <w:rsid w:val="002630FE"/>
    <w:rsid w:val="00265792"/>
    <w:rsid w:val="002706C4"/>
    <w:rsid w:val="00280FD0"/>
    <w:rsid w:val="00281293"/>
    <w:rsid w:val="002A6E58"/>
    <w:rsid w:val="002C0382"/>
    <w:rsid w:val="002C5D69"/>
    <w:rsid w:val="002C6ABF"/>
    <w:rsid w:val="002D26DD"/>
    <w:rsid w:val="002D6A90"/>
    <w:rsid w:val="002D797D"/>
    <w:rsid w:val="002E0931"/>
    <w:rsid w:val="002E1671"/>
    <w:rsid w:val="002F4621"/>
    <w:rsid w:val="002F776E"/>
    <w:rsid w:val="003017AB"/>
    <w:rsid w:val="00302FBC"/>
    <w:rsid w:val="00311B3E"/>
    <w:rsid w:val="00311CBC"/>
    <w:rsid w:val="003156F8"/>
    <w:rsid w:val="00320111"/>
    <w:rsid w:val="00335995"/>
    <w:rsid w:val="00336C09"/>
    <w:rsid w:val="00336D33"/>
    <w:rsid w:val="00352D04"/>
    <w:rsid w:val="00353FAA"/>
    <w:rsid w:val="00356893"/>
    <w:rsid w:val="00377DE8"/>
    <w:rsid w:val="0039641F"/>
    <w:rsid w:val="003A64B8"/>
    <w:rsid w:val="003C3E0E"/>
    <w:rsid w:val="003D2682"/>
    <w:rsid w:val="003D36A9"/>
    <w:rsid w:val="003D713A"/>
    <w:rsid w:val="003E2F1A"/>
    <w:rsid w:val="003E71E4"/>
    <w:rsid w:val="003F0FE4"/>
    <w:rsid w:val="003F2F02"/>
    <w:rsid w:val="003F4603"/>
    <w:rsid w:val="00404EC1"/>
    <w:rsid w:val="00412896"/>
    <w:rsid w:val="00412FA7"/>
    <w:rsid w:val="00414EFD"/>
    <w:rsid w:val="00415850"/>
    <w:rsid w:val="00420331"/>
    <w:rsid w:val="00421E42"/>
    <w:rsid w:val="00424BCE"/>
    <w:rsid w:val="00444BB8"/>
    <w:rsid w:val="0045095E"/>
    <w:rsid w:val="00451080"/>
    <w:rsid w:val="00455AB9"/>
    <w:rsid w:val="004646D4"/>
    <w:rsid w:val="0047308B"/>
    <w:rsid w:val="00474869"/>
    <w:rsid w:val="00476AFD"/>
    <w:rsid w:val="004827A7"/>
    <w:rsid w:val="004839E9"/>
    <w:rsid w:val="00491F36"/>
    <w:rsid w:val="00496D5A"/>
    <w:rsid w:val="00497CF2"/>
    <w:rsid w:val="004C62CE"/>
    <w:rsid w:val="004C6700"/>
    <w:rsid w:val="004E3BC8"/>
    <w:rsid w:val="00501E71"/>
    <w:rsid w:val="005046BB"/>
    <w:rsid w:val="00511711"/>
    <w:rsid w:val="00515CEC"/>
    <w:rsid w:val="00523341"/>
    <w:rsid w:val="00537C06"/>
    <w:rsid w:val="0054386C"/>
    <w:rsid w:val="00546965"/>
    <w:rsid w:val="00546D5D"/>
    <w:rsid w:val="00550E30"/>
    <w:rsid w:val="00562BDD"/>
    <w:rsid w:val="005710DF"/>
    <w:rsid w:val="00580882"/>
    <w:rsid w:val="0058544E"/>
    <w:rsid w:val="00586696"/>
    <w:rsid w:val="0058695A"/>
    <w:rsid w:val="00596501"/>
    <w:rsid w:val="005B5196"/>
    <w:rsid w:val="005F279E"/>
    <w:rsid w:val="005F3D53"/>
    <w:rsid w:val="00602EF7"/>
    <w:rsid w:val="00603BD5"/>
    <w:rsid w:val="00604A5B"/>
    <w:rsid w:val="00610E8F"/>
    <w:rsid w:val="00613EB5"/>
    <w:rsid w:val="00614144"/>
    <w:rsid w:val="00614C82"/>
    <w:rsid w:val="00616B67"/>
    <w:rsid w:val="006272E5"/>
    <w:rsid w:val="00655F48"/>
    <w:rsid w:val="00674843"/>
    <w:rsid w:val="00674D5C"/>
    <w:rsid w:val="00677115"/>
    <w:rsid w:val="00683C56"/>
    <w:rsid w:val="00692FFB"/>
    <w:rsid w:val="006A3E2B"/>
    <w:rsid w:val="006C36CD"/>
    <w:rsid w:val="006C3CB3"/>
    <w:rsid w:val="006E77AD"/>
    <w:rsid w:val="006F1D6E"/>
    <w:rsid w:val="006F2C0E"/>
    <w:rsid w:val="006F3CAA"/>
    <w:rsid w:val="006F553A"/>
    <w:rsid w:val="00706498"/>
    <w:rsid w:val="00712F2D"/>
    <w:rsid w:val="00737933"/>
    <w:rsid w:val="00743886"/>
    <w:rsid w:val="0074444F"/>
    <w:rsid w:val="00751A8B"/>
    <w:rsid w:val="00755418"/>
    <w:rsid w:val="00755AC5"/>
    <w:rsid w:val="007624E6"/>
    <w:rsid w:val="00784827"/>
    <w:rsid w:val="007954F9"/>
    <w:rsid w:val="007A3152"/>
    <w:rsid w:val="007B0173"/>
    <w:rsid w:val="007B1C29"/>
    <w:rsid w:val="007B52B7"/>
    <w:rsid w:val="007B7C36"/>
    <w:rsid w:val="007C22FC"/>
    <w:rsid w:val="007C56AA"/>
    <w:rsid w:val="007D7EC9"/>
    <w:rsid w:val="007F0EEC"/>
    <w:rsid w:val="007F2CC7"/>
    <w:rsid w:val="00816742"/>
    <w:rsid w:val="00820BEA"/>
    <w:rsid w:val="00842EE4"/>
    <w:rsid w:val="008526F1"/>
    <w:rsid w:val="00880C29"/>
    <w:rsid w:val="00882F07"/>
    <w:rsid w:val="008A0E01"/>
    <w:rsid w:val="008A181F"/>
    <w:rsid w:val="008A2DE7"/>
    <w:rsid w:val="008B51ED"/>
    <w:rsid w:val="008B61FA"/>
    <w:rsid w:val="008B68A3"/>
    <w:rsid w:val="008C482C"/>
    <w:rsid w:val="008C4B84"/>
    <w:rsid w:val="008D76F1"/>
    <w:rsid w:val="008E0743"/>
    <w:rsid w:val="008E6357"/>
    <w:rsid w:val="00900F99"/>
    <w:rsid w:val="00904FCF"/>
    <w:rsid w:val="00914F0A"/>
    <w:rsid w:val="00916B3B"/>
    <w:rsid w:val="00916C21"/>
    <w:rsid w:val="00920FDF"/>
    <w:rsid w:val="009406AF"/>
    <w:rsid w:val="00957E91"/>
    <w:rsid w:val="0096391D"/>
    <w:rsid w:val="00991F61"/>
    <w:rsid w:val="00994724"/>
    <w:rsid w:val="009B12A7"/>
    <w:rsid w:val="009B298A"/>
    <w:rsid w:val="009B36E9"/>
    <w:rsid w:val="009B4D33"/>
    <w:rsid w:val="009B513F"/>
    <w:rsid w:val="009C06A0"/>
    <w:rsid w:val="009D6A6B"/>
    <w:rsid w:val="009E6904"/>
    <w:rsid w:val="009E6C20"/>
    <w:rsid w:val="00A0008F"/>
    <w:rsid w:val="00A04DC3"/>
    <w:rsid w:val="00A0596B"/>
    <w:rsid w:val="00A1117F"/>
    <w:rsid w:val="00A1204D"/>
    <w:rsid w:val="00A14293"/>
    <w:rsid w:val="00A156FE"/>
    <w:rsid w:val="00A356A5"/>
    <w:rsid w:val="00A45577"/>
    <w:rsid w:val="00A5173F"/>
    <w:rsid w:val="00A52A58"/>
    <w:rsid w:val="00A702FE"/>
    <w:rsid w:val="00A71D26"/>
    <w:rsid w:val="00A869D2"/>
    <w:rsid w:val="00AA0F14"/>
    <w:rsid w:val="00AC20F0"/>
    <w:rsid w:val="00AC7E09"/>
    <w:rsid w:val="00AD202E"/>
    <w:rsid w:val="00AE6111"/>
    <w:rsid w:val="00B03F11"/>
    <w:rsid w:val="00B13514"/>
    <w:rsid w:val="00B1766B"/>
    <w:rsid w:val="00B212E1"/>
    <w:rsid w:val="00B34480"/>
    <w:rsid w:val="00B61A5C"/>
    <w:rsid w:val="00B62FD2"/>
    <w:rsid w:val="00B64E99"/>
    <w:rsid w:val="00B654ED"/>
    <w:rsid w:val="00B752D2"/>
    <w:rsid w:val="00B82508"/>
    <w:rsid w:val="00B91EA8"/>
    <w:rsid w:val="00B923AE"/>
    <w:rsid w:val="00B97974"/>
    <w:rsid w:val="00BA0178"/>
    <w:rsid w:val="00BA58B5"/>
    <w:rsid w:val="00BB2666"/>
    <w:rsid w:val="00BC678E"/>
    <w:rsid w:val="00BD2976"/>
    <w:rsid w:val="00BD5E1D"/>
    <w:rsid w:val="00BE36D7"/>
    <w:rsid w:val="00BE48A4"/>
    <w:rsid w:val="00BF410E"/>
    <w:rsid w:val="00BF5601"/>
    <w:rsid w:val="00BF5B62"/>
    <w:rsid w:val="00BF636A"/>
    <w:rsid w:val="00C029A7"/>
    <w:rsid w:val="00C07CD2"/>
    <w:rsid w:val="00C07F90"/>
    <w:rsid w:val="00C12070"/>
    <w:rsid w:val="00C211E8"/>
    <w:rsid w:val="00C2442E"/>
    <w:rsid w:val="00C251B7"/>
    <w:rsid w:val="00C2674E"/>
    <w:rsid w:val="00C34164"/>
    <w:rsid w:val="00C34EBD"/>
    <w:rsid w:val="00C35AE4"/>
    <w:rsid w:val="00C80393"/>
    <w:rsid w:val="00C906DA"/>
    <w:rsid w:val="00CB250B"/>
    <w:rsid w:val="00CB37E0"/>
    <w:rsid w:val="00CB485F"/>
    <w:rsid w:val="00CB5974"/>
    <w:rsid w:val="00CD27C9"/>
    <w:rsid w:val="00CD59C3"/>
    <w:rsid w:val="00CF16BB"/>
    <w:rsid w:val="00D01D97"/>
    <w:rsid w:val="00D01EB7"/>
    <w:rsid w:val="00D14B04"/>
    <w:rsid w:val="00D174C9"/>
    <w:rsid w:val="00D206A5"/>
    <w:rsid w:val="00D327D1"/>
    <w:rsid w:val="00D409A3"/>
    <w:rsid w:val="00D42380"/>
    <w:rsid w:val="00D4521A"/>
    <w:rsid w:val="00D47644"/>
    <w:rsid w:val="00D56C64"/>
    <w:rsid w:val="00D6013C"/>
    <w:rsid w:val="00D6139C"/>
    <w:rsid w:val="00D61968"/>
    <w:rsid w:val="00D64EE3"/>
    <w:rsid w:val="00D70792"/>
    <w:rsid w:val="00D84BD1"/>
    <w:rsid w:val="00D950E1"/>
    <w:rsid w:val="00D95EBC"/>
    <w:rsid w:val="00D97D4C"/>
    <w:rsid w:val="00DA6E6D"/>
    <w:rsid w:val="00DB091A"/>
    <w:rsid w:val="00DB687A"/>
    <w:rsid w:val="00DD24B9"/>
    <w:rsid w:val="00DD4AC2"/>
    <w:rsid w:val="00DD666E"/>
    <w:rsid w:val="00DE309D"/>
    <w:rsid w:val="00E20048"/>
    <w:rsid w:val="00E20CF1"/>
    <w:rsid w:val="00E23593"/>
    <w:rsid w:val="00E3461F"/>
    <w:rsid w:val="00E516AF"/>
    <w:rsid w:val="00E5324B"/>
    <w:rsid w:val="00E646C1"/>
    <w:rsid w:val="00E70B91"/>
    <w:rsid w:val="00E77629"/>
    <w:rsid w:val="00E8764A"/>
    <w:rsid w:val="00E90A8E"/>
    <w:rsid w:val="00E90DEA"/>
    <w:rsid w:val="00E9280A"/>
    <w:rsid w:val="00EB6887"/>
    <w:rsid w:val="00ED6009"/>
    <w:rsid w:val="00ED7A75"/>
    <w:rsid w:val="00ED7C50"/>
    <w:rsid w:val="00EE4AD6"/>
    <w:rsid w:val="00EF7EED"/>
    <w:rsid w:val="00F0005D"/>
    <w:rsid w:val="00F01E9F"/>
    <w:rsid w:val="00F076AE"/>
    <w:rsid w:val="00F129D4"/>
    <w:rsid w:val="00F14992"/>
    <w:rsid w:val="00F16DE5"/>
    <w:rsid w:val="00F20BCF"/>
    <w:rsid w:val="00F308C9"/>
    <w:rsid w:val="00F3127B"/>
    <w:rsid w:val="00F546E3"/>
    <w:rsid w:val="00F62F01"/>
    <w:rsid w:val="00F855E1"/>
    <w:rsid w:val="00F91918"/>
    <w:rsid w:val="00F93196"/>
    <w:rsid w:val="00F93BB5"/>
    <w:rsid w:val="00FA6698"/>
    <w:rsid w:val="00FB59E7"/>
    <w:rsid w:val="00FC00D1"/>
    <w:rsid w:val="00FC708C"/>
    <w:rsid w:val="00FD2BF0"/>
    <w:rsid w:val="00FD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491fb3,#090ec9"/>
    </o:shapedefaults>
    <o:shapelayout v:ext="edit">
      <o:idmap v:ext="edit" data="1"/>
    </o:shapelayout>
  </w:shapeDefaults>
  <w:decimalSymbol w:val=","/>
  <w:listSeparator w:val=";"/>
  <w14:docId w14:val="73B8D33C"/>
  <w15:docId w15:val="{D49C3212-3251-4953-B462-AC71ACA14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876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876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423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2380"/>
  </w:style>
  <w:style w:type="paragraph" w:styleId="Piedepgina">
    <w:name w:val="footer"/>
    <w:basedOn w:val="Normal"/>
    <w:link w:val="PiedepginaCar"/>
    <w:uiPriority w:val="99"/>
    <w:unhideWhenUsed/>
    <w:rsid w:val="00D423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2380"/>
  </w:style>
  <w:style w:type="paragraph" w:styleId="Textodeglobo">
    <w:name w:val="Balloon Text"/>
    <w:basedOn w:val="Normal"/>
    <w:link w:val="TextodegloboCar"/>
    <w:uiPriority w:val="99"/>
    <w:semiHidden/>
    <w:unhideWhenUsed/>
    <w:rsid w:val="00C80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039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E532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082361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E876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E876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8764A"/>
    <w:pPr>
      <w:spacing w:after="0" w:line="240" w:lineRule="auto"/>
      <w:jc w:val="both"/>
    </w:pPr>
    <w:rPr>
      <w:rFonts w:eastAsia="Times New Roman" w:cs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8764A"/>
    <w:rPr>
      <w:rFonts w:eastAsia="Times New Roman" w:cs="Times New Roman"/>
      <w:sz w:val="20"/>
      <w:szCs w:val="20"/>
      <w:lang w:val="es-ES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E8764A"/>
    <w:pPr>
      <w:outlineLvl w:val="9"/>
    </w:pPr>
    <w:rPr>
      <w:lang w:val="es-ES"/>
    </w:rPr>
  </w:style>
  <w:style w:type="paragraph" w:styleId="TDC1">
    <w:name w:val="toc 1"/>
    <w:basedOn w:val="Normal"/>
    <w:next w:val="Normal"/>
    <w:autoRedefine/>
    <w:uiPriority w:val="39"/>
    <w:unhideWhenUsed/>
    <w:rsid w:val="00E8764A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E8764A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E8764A"/>
    <w:rPr>
      <w:color w:val="0000FF" w:themeColor="hyperlink"/>
      <w:u w:val="single"/>
    </w:rPr>
  </w:style>
  <w:style w:type="paragraph" w:styleId="Tabladeilustraciones">
    <w:name w:val="table of figures"/>
    <w:basedOn w:val="Normal"/>
    <w:next w:val="Normal"/>
    <w:uiPriority w:val="99"/>
    <w:unhideWhenUsed/>
    <w:rsid w:val="00E8764A"/>
    <w:pPr>
      <w:spacing w:after="0"/>
    </w:pPr>
  </w:style>
  <w:style w:type="paragraph" w:styleId="Sinespaciado">
    <w:name w:val="No Spacing"/>
    <w:uiPriority w:val="1"/>
    <w:qFormat/>
    <w:rsid w:val="00FD5DF3"/>
    <w:pPr>
      <w:spacing w:after="0" w:line="240" w:lineRule="auto"/>
    </w:pPr>
  </w:style>
  <w:style w:type="paragraph" w:customStyle="1" w:styleId="EstiloEstiloTtulo1LatinaArial11pt11pt">
    <w:name w:val="Estilo Estilo Título 1 + (Latina) Arial 11 pt + 11 pt"/>
    <w:basedOn w:val="Normal"/>
    <w:uiPriority w:val="99"/>
    <w:rsid w:val="008C4B84"/>
    <w:pPr>
      <w:keepNext/>
      <w:spacing w:after="0" w:line="240" w:lineRule="auto"/>
      <w:jc w:val="center"/>
      <w:outlineLvl w:val="0"/>
    </w:pPr>
    <w:rPr>
      <w:rFonts w:ascii="Arial" w:eastAsia="Arial Unicode MS" w:hAnsi="Arial" w:cs="Times New Roman"/>
      <w:b/>
      <w:bCs/>
      <w:szCs w:val="24"/>
      <w:lang w:val="es-ES" w:eastAsia="es-ES"/>
    </w:rPr>
  </w:style>
  <w:style w:type="paragraph" w:customStyle="1" w:styleId="Default">
    <w:name w:val="Default"/>
    <w:rsid w:val="00496D5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69E38-0757-4293-A8B0-29038255B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</dc:creator>
  <cp:lastModifiedBy>UNICAUCA</cp:lastModifiedBy>
  <cp:revision>4</cp:revision>
  <dcterms:created xsi:type="dcterms:W3CDTF">2021-07-24T17:58:00Z</dcterms:created>
  <dcterms:modified xsi:type="dcterms:W3CDTF">2021-10-10T22:57:00Z</dcterms:modified>
</cp:coreProperties>
</file>