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D6BC" w14:textId="77777777" w:rsidR="00AE3D23" w:rsidRDefault="00AE3D23">
      <w:pPr>
        <w:pStyle w:val="Textoindependiente"/>
        <w:spacing w:before="4"/>
        <w:ind w:left="0"/>
        <w:rPr>
          <w:rFonts w:ascii="Times New Roman"/>
          <w:sz w:val="2"/>
        </w:rPr>
      </w:pPr>
    </w:p>
    <w:p w14:paraId="10647C55" w14:textId="77777777" w:rsidR="00AE3D23" w:rsidRDefault="00A94DC4" w:rsidP="00FB423C">
      <w:pPr>
        <w:spacing w:before="1" w:line="259" w:lineRule="auto"/>
        <w:ind w:right="24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Registre de forma veraz y correcta los datos solicitados a continuación. Una vez entregada la información en la División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Admisiones, Registro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Control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Académico,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tomará por cierta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habrá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posibilidad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 </w:t>
      </w:r>
      <w:r>
        <w:rPr>
          <w:rFonts w:ascii="Arial" w:hAnsi="Arial"/>
          <w:b/>
          <w:spacing w:val="-2"/>
          <w:sz w:val="18"/>
        </w:rPr>
        <w:t>modificación.</w:t>
      </w:r>
    </w:p>
    <w:p w14:paraId="7A0292AE" w14:textId="77777777" w:rsidR="00AE3D23" w:rsidRDefault="00A94DC4" w:rsidP="00FB423C">
      <w:pPr>
        <w:pStyle w:val="Ttulo"/>
        <w:ind w:left="0"/>
      </w:pPr>
      <w:r>
        <w:rPr>
          <w:rFonts w:ascii="Arial MT" w:hAnsi="Arial MT"/>
          <w:sz w:val="20"/>
        </w:rPr>
        <w:t>Fecha: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color w:val="808080"/>
        </w:rPr>
        <w:t>Haga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aquí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pulse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escribir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una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fecha.</w:t>
      </w:r>
    </w:p>
    <w:p w14:paraId="4FC21A31" w14:textId="77777777" w:rsidR="00AE3D23" w:rsidRDefault="00A94DC4" w:rsidP="00FB423C">
      <w:pPr>
        <w:pStyle w:val="Textoindependiente"/>
        <w:spacing w:before="17" w:after="11" w:line="360" w:lineRule="auto"/>
        <w:ind w:left="0" w:right="924"/>
      </w:pPr>
      <w:r>
        <w:t>Soy</w:t>
      </w:r>
      <w:r>
        <w:rPr>
          <w:spacing w:val="-1"/>
        </w:rPr>
        <w:t xml:space="preserve"> </w:t>
      </w:r>
      <w:r>
        <w:t>aspirante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pregrado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ofrece</w:t>
      </w:r>
      <w:r>
        <w:rPr>
          <w:spacing w:val="-1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del Cauca,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el Primero: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40"/>
          <w:sz w:val="24"/>
        </w:rPr>
        <w:t xml:space="preserve"> </w:t>
      </w:r>
      <w:r>
        <w:t xml:space="preserve">Segundo: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40"/>
          <w:sz w:val="24"/>
        </w:rPr>
        <w:t xml:space="preserve"> </w:t>
      </w:r>
      <w:r>
        <w:t>período académico de</w:t>
      </w:r>
    </w:p>
    <w:tbl>
      <w:tblPr>
        <w:tblStyle w:val="TableNormal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3771"/>
        <w:gridCol w:w="1701"/>
      </w:tblGrid>
      <w:tr w:rsidR="00433015" w14:paraId="43371DCD" w14:textId="77777777" w:rsidTr="00FB423C">
        <w:trPr>
          <w:trHeight w:val="283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3A2BD" w14:textId="77777777" w:rsidR="00433015" w:rsidRDefault="00433015" w:rsidP="00FB423C">
            <w:pPr>
              <w:pStyle w:val="TableParagraph"/>
              <w:ind w:left="14" w:hanging="14"/>
              <w:rPr>
                <w:rFonts w:ascii="Times New Roman"/>
                <w:sz w:val="18"/>
              </w:rPr>
            </w:pPr>
            <w:r>
              <w:rPr>
                <w:sz w:val="20"/>
              </w:rPr>
              <w:t>Programa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Prioridad</w:t>
            </w:r>
            <w:r>
              <w:rPr>
                <w:spacing w:val="-5"/>
                <w:sz w:val="20"/>
              </w:rPr>
              <w:t xml:space="preserve"> 1:</w:t>
            </w:r>
          </w:p>
        </w:tc>
      </w:tr>
      <w:tr w:rsidR="00433015" w14:paraId="0CDFCB60" w14:textId="77777777" w:rsidTr="00FB423C">
        <w:trPr>
          <w:trHeight w:val="247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F25F4" w14:textId="77777777" w:rsidR="00433015" w:rsidRDefault="00433015" w:rsidP="00FB423C">
            <w:pPr>
              <w:pStyle w:val="TableParagraph"/>
              <w:ind w:left="14" w:hanging="14"/>
              <w:rPr>
                <w:rFonts w:ascii="Times New Roman"/>
                <w:sz w:val="18"/>
              </w:rPr>
            </w:pPr>
            <w:r>
              <w:rPr>
                <w:sz w:val="20"/>
              </w:rPr>
              <w:t>Programa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Prioridad</w:t>
            </w:r>
            <w:r>
              <w:rPr>
                <w:spacing w:val="-5"/>
                <w:sz w:val="20"/>
              </w:rPr>
              <w:t xml:space="preserve"> 2:</w:t>
            </w:r>
          </w:p>
        </w:tc>
      </w:tr>
      <w:tr w:rsidR="00433015" w14:paraId="4143C0F5" w14:textId="77777777" w:rsidTr="00FB423C">
        <w:trPr>
          <w:trHeight w:val="151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9CB2A" w14:textId="77777777" w:rsidR="00433015" w:rsidRDefault="00433015" w:rsidP="00FB423C">
            <w:pPr>
              <w:pStyle w:val="TableParagraph"/>
              <w:ind w:left="14" w:hanging="14"/>
              <w:rPr>
                <w:rFonts w:ascii="Times New Roman"/>
                <w:sz w:val="18"/>
              </w:rPr>
            </w:pPr>
            <w:r>
              <w:rPr>
                <w:spacing w:val="-2"/>
                <w:sz w:val="20"/>
              </w:rPr>
              <w:t>Apellidos:</w:t>
            </w:r>
            <w:r>
              <w:rPr>
                <w:sz w:val="20"/>
              </w:rPr>
              <w:tab/>
              <w:t xml:space="preserve">                                                 </w:t>
            </w:r>
            <w:r>
              <w:rPr>
                <w:spacing w:val="-2"/>
                <w:sz w:val="20"/>
              </w:rPr>
              <w:t>Nombres:</w:t>
            </w:r>
          </w:p>
        </w:tc>
      </w:tr>
      <w:tr w:rsidR="00433015" w14:paraId="5830263F" w14:textId="77777777" w:rsidTr="00FB423C">
        <w:trPr>
          <w:trHeight w:val="183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E4168" w14:textId="77777777" w:rsidR="00433015" w:rsidRDefault="00433015" w:rsidP="00FB423C">
            <w:pPr>
              <w:pStyle w:val="TableParagraph"/>
              <w:ind w:left="14" w:hanging="14"/>
              <w:rPr>
                <w:rFonts w:ascii="Times New Roman"/>
                <w:sz w:val="18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Identificación:</w:t>
            </w:r>
          </w:p>
        </w:tc>
      </w:tr>
      <w:tr w:rsidR="00433015" w14:paraId="64924F52" w14:textId="77777777" w:rsidTr="00FB423C">
        <w:trPr>
          <w:trHeight w:val="400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4A381534" w14:textId="77777777" w:rsidR="00433015" w:rsidRDefault="00433015" w:rsidP="00FB423C">
            <w:pPr>
              <w:pStyle w:val="TableParagraph"/>
              <w:ind w:left="14" w:hanging="14"/>
              <w:rPr>
                <w:rFonts w:ascii="Times New Roman"/>
                <w:sz w:val="18"/>
              </w:rPr>
            </w:pPr>
            <w:r>
              <w:rPr>
                <w:sz w:val="20"/>
              </w:rPr>
              <w:t>Teléfono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Residencia:</w:t>
            </w:r>
            <w:r>
              <w:rPr>
                <w:sz w:val="20"/>
              </w:rPr>
              <w:tab/>
              <w:t xml:space="preserve">    </w:t>
            </w:r>
            <w:r w:rsidR="00F60AA6">
              <w:rPr>
                <w:sz w:val="20"/>
              </w:rPr>
              <w:t xml:space="preserve">                 </w:t>
            </w:r>
            <w:r w:rsidR="000F1565">
              <w:rPr>
                <w:sz w:val="20"/>
              </w:rPr>
              <w:t xml:space="preserve">      </w:t>
            </w:r>
            <w:r>
              <w:rPr>
                <w:spacing w:val="-2"/>
                <w:sz w:val="20"/>
              </w:rPr>
              <w:t>Celular:</w:t>
            </w:r>
            <w:r>
              <w:rPr>
                <w:sz w:val="20"/>
              </w:rPr>
              <w:tab/>
              <w:t xml:space="preserve">       </w:t>
            </w:r>
            <w:r w:rsidR="000F1565">
              <w:rPr>
                <w:sz w:val="20"/>
              </w:rPr>
              <w:t xml:space="preserve">        </w:t>
            </w: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</w:p>
        </w:tc>
      </w:tr>
      <w:tr w:rsidR="00AE3D23" w14:paraId="1F4DBB27" w14:textId="77777777" w:rsidTr="00FB423C">
        <w:trPr>
          <w:trHeight w:val="825"/>
        </w:trPr>
        <w:tc>
          <w:tcPr>
            <w:tcW w:w="7797" w:type="dxa"/>
            <w:gridSpan w:val="2"/>
          </w:tcPr>
          <w:p w14:paraId="5BF9D80D" w14:textId="77777777" w:rsidR="00AE3D23" w:rsidRDefault="00AE3D23" w:rsidP="00FB423C">
            <w:pPr>
              <w:pStyle w:val="TableParagraph"/>
              <w:ind w:left="14" w:hanging="14"/>
              <w:jc w:val="center"/>
              <w:rPr>
                <w:sz w:val="20"/>
              </w:rPr>
            </w:pPr>
          </w:p>
          <w:p w14:paraId="76CBCA34" w14:textId="5B0925BA" w:rsidR="00AE3D23" w:rsidRDefault="00A94DC4" w:rsidP="00FB423C">
            <w:pPr>
              <w:pStyle w:val="TableParagraph"/>
              <w:ind w:left="14" w:hanging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Requisitos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inscripción</w:t>
            </w:r>
          </w:p>
        </w:tc>
        <w:tc>
          <w:tcPr>
            <w:tcW w:w="1701" w:type="dxa"/>
          </w:tcPr>
          <w:p w14:paraId="0319289A" w14:textId="77777777" w:rsidR="00AE3D23" w:rsidRPr="00F60AA6" w:rsidRDefault="00A94DC4" w:rsidP="00FB423C">
            <w:pPr>
              <w:pStyle w:val="TableParagraph"/>
              <w:ind w:left="14" w:right="121" w:hanging="14"/>
              <w:jc w:val="center"/>
              <w:rPr>
                <w:b/>
                <w:sz w:val="18"/>
              </w:rPr>
            </w:pPr>
            <w:r w:rsidRPr="00F60AA6">
              <w:rPr>
                <w:b/>
                <w:sz w:val="18"/>
              </w:rPr>
              <w:t>Espacio para ser</w:t>
            </w:r>
            <w:r w:rsidRPr="00F60AA6">
              <w:rPr>
                <w:b/>
                <w:spacing w:val="-13"/>
                <w:sz w:val="18"/>
              </w:rPr>
              <w:t xml:space="preserve"> </w:t>
            </w:r>
            <w:r w:rsidRPr="00F60AA6">
              <w:rPr>
                <w:b/>
                <w:sz w:val="18"/>
              </w:rPr>
              <w:t>diligenciado por funcionario</w:t>
            </w:r>
          </w:p>
          <w:p w14:paraId="77374B39" w14:textId="77777777" w:rsidR="00AE3D23" w:rsidRPr="00F60AA6" w:rsidRDefault="00A94DC4" w:rsidP="00FB423C">
            <w:pPr>
              <w:pStyle w:val="TableParagraph"/>
              <w:spacing w:line="190" w:lineRule="exact"/>
              <w:ind w:left="14" w:hanging="14"/>
              <w:jc w:val="center"/>
              <w:rPr>
                <w:b/>
                <w:sz w:val="18"/>
              </w:rPr>
            </w:pPr>
            <w:r w:rsidRPr="00F60AA6">
              <w:rPr>
                <w:b/>
                <w:spacing w:val="-2"/>
                <w:sz w:val="18"/>
              </w:rPr>
              <w:t>DARCA</w:t>
            </w:r>
          </w:p>
        </w:tc>
      </w:tr>
      <w:tr w:rsidR="00264ED4" w14:paraId="3115F586" w14:textId="77777777" w:rsidTr="00FB423C">
        <w:trPr>
          <w:trHeight w:val="551"/>
        </w:trPr>
        <w:tc>
          <w:tcPr>
            <w:tcW w:w="9498" w:type="dxa"/>
            <w:gridSpan w:val="3"/>
          </w:tcPr>
          <w:p w14:paraId="041191E0" w14:textId="77777777" w:rsidR="00264ED4" w:rsidRPr="00264ED4" w:rsidRDefault="00264ED4" w:rsidP="00FB423C">
            <w:pPr>
              <w:pStyle w:val="TableParagraph"/>
              <w:spacing w:line="242" w:lineRule="auto"/>
              <w:ind w:left="14" w:right="103" w:hanging="14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aspirantes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como caso especial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los requisitos previstos en el artículo 20 del Acuerdo Académico 013 de 2018, deberán presentar en su orden, los siguientes </w:t>
            </w:r>
            <w:r>
              <w:rPr>
                <w:spacing w:val="-2"/>
                <w:sz w:val="20"/>
              </w:rPr>
              <w:t>documentos:</w:t>
            </w:r>
          </w:p>
        </w:tc>
      </w:tr>
      <w:tr w:rsidR="00F60AA6" w14:paraId="20D69ECC" w14:textId="77777777" w:rsidTr="00FB423C">
        <w:trPr>
          <w:trHeight w:val="289"/>
        </w:trPr>
        <w:tc>
          <w:tcPr>
            <w:tcW w:w="7797" w:type="dxa"/>
            <w:gridSpan w:val="2"/>
          </w:tcPr>
          <w:p w14:paraId="3278E388" w14:textId="77777777" w:rsidR="00F60AA6" w:rsidRDefault="00F60AA6" w:rsidP="00FB423C">
            <w:pPr>
              <w:pStyle w:val="TableParagraph"/>
              <w:spacing w:line="229" w:lineRule="exact"/>
              <w:ind w:left="14" w:hanging="1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inscripción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diligenciada.</w:t>
            </w:r>
          </w:p>
        </w:tc>
        <w:tc>
          <w:tcPr>
            <w:tcW w:w="1701" w:type="dxa"/>
          </w:tcPr>
          <w:p w14:paraId="62BDA7AE" w14:textId="77777777" w:rsidR="00F60AA6" w:rsidRDefault="00F60AA6" w:rsidP="00FB423C">
            <w:pPr>
              <w:pStyle w:val="TableParagraph"/>
              <w:spacing w:line="340" w:lineRule="exact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38B38E1B" w14:textId="77777777" w:rsidTr="00FB423C">
        <w:trPr>
          <w:trHeight w:val="460"/>
        </w:trPr>
        <w:tc>
          <w:tcPr>
            <w:tcW w:w="7797" w:type="dxa"/>
            <w:gridSpan w:val="2"/>
          </w:tcPr>
          <w:p w14:paraId="6496B0C1" w14:textId="77777777" w:rsidR="00F60AA6" w:rsidRDefault="00F60AA6" w:rsidP="00FB423C">
            <w:pPr>
              <w:pStyle w:val="TableParagraph"/>
              <w:spacing w:line="230" w:lineRule="exact"/>
              <w:ind w:left="14" w:right="103" w:hanging="1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(Cédula,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identidad, contraseña, cédula de extranjería), tamaño normal.</w:t>
            </w:r>
          </w:p>
        </w:tc>
        <w:tc>
          <w:tcPr>
            <w:tcW w:w="1701" w:type="dxa"/>
          </w:tcPr>
          <w:p w14:paraId="0407C23F" w14:textId="77777777" w:rsidR="00F60AA6" w:rsidRDefault="00F60AA6" w:rsidP="00FB423C">
            <w:pPr>
              <w:pStyle w:val="TableParagraph"/>
              <w:spacing w:before="51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220997B4" w14:textId="77777777" w:rsidTr="00FB423C">
        <w:trPr>
          <w:trHeight w:val="471"/>
        </w:trPr>
        <w:tc>
          <w:tcPr>
            <w:tcW w:w="4026" w:type="dxa"/>
            <w:vMerge w:val="restart"/>
          </w:tcPr>
          <w:p w14:paraId="5B5F6385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sz w:val="20"/>
              </w:rPr>
            </w:pPr>
          </w:p>
          <w:p w14:paraId="7579CA9E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sz w:val="20"/>
              </w:rPr>
            </w:pPr>
          </w:p>
          <w:p w14:paraId="5C5EFF6A" w14:textId="77777777" w:rsidR="00F60AA6" w:rsidRPr="00433015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Bachiller Indígena del Departamento del Cauca</w:t>
            </w:r>
          </w:p>
        </w:tc>
        <w:tc>
          <w:tcPr>
            <w:tcW w:w="3771" w:type="dxa"/>
          </w:tcPr>
          <w:p w14:paraId="437974A0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sz w:val="20"/>
              </w:rPr>
            </w:pPr>
            <w:r>
              <w:rPr>
                <w:color w:val="333333"/>
                <w:sz w:val="20"/>
              </w:rPr>
              <w:t>Certificación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miembro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activo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del cabildo </w:t>
            </w:r>
            <w:r>
              <w:rPr>
                <w:color w:val="333333"/>
                <w:spacing w:val="-2"/>
                <w:sz w:val="20"/>
              </w:rPr>
              <w:t>indígena.</w:t>
            </w:r>
          </w:p>
        </w:tc>
        <w:tc>
          <w:tcPr>
            <w:tcW w:w="1701" w:type="dxa"/>
          </w:tcPr>
          <w:p w14:paraId="257C0647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0A354CDF" w14:textId="77777777" w:rsidTr="00FB423C">
        <w:trPr>
          <w:trHeight w:val="657"/>
        </w:trPr>
        <w:tc>
          <w:tcPr>
            <w:tcW w:w="4026" w:type="dxa"/>
            <w:vMerge/>
          </w:tcPr>
          <w:p w14:paraId="650D99EC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sz w:val="20"/>
              </w:rPr>
            </w:pPr>
          </w:p>
        </w:tc>
        <w:tc>
          <w:tcPr>
            <w:tcW w:w="3771" w:type="dxa"/>
          </w:tcPr>
          <w:p w14:paraId="55D6E227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sz w:val="20"/>
              </w:rPr>
            </w:pPr>
            <w:r>
              <w:rPr>
                <w:color w:val="333333"/>
                <w:sz w:val="20"/>
              </w:rPr>
              <w:t>Aval por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parte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Asamblea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postulación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inscripciones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los programas de pregrado ofrecidos por la Universidad del Cauca.</w:t>
            </w:r>
          </w:p>
        </w:tc>
        <w:tc>
          <w:tcPr>
            <w:tcW w:w="1701" w:type="dxa"/>
          </w:tcPr>
          <w:p w14:paraId="2FAECFD4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pacing w:val="-10"/>
                <w:sz w:val="28"/>
              </w:rPr>
            </w:pPr>
          </w:p>
          <w:p w14:paraId="6067D3CD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073FE2CA" w14:textId="77777777" w:rsidTr="00FB423C">
        <w:trPr>
          <w:trHeight w:val="657"/>
        </w:trPr>
        <w:tc>
          <w:tcPr>
            <w:tcW w:w="4026" w:type="dxa"/>
          </w:tcPr>
          <w:p w14:paraId="39D2C1FB" w14:textId="77777777" w:rsidR="00F60AA6" w:rsidRPr="00264ED4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Bachiller de Departamentos donde no existan IES (</w:t>
            </w:r>
            <w:r>
              <w:rPr>
                <w:sz w:val="20"/>
              </w:rPr>
              <w:t xml:space="preserve">Guainía, </w:t>
            </w:r>
            <w:r w:rsidR="000F1565">
              <w:rPr>
                <w:sz w:val="20"/>
              </w:rPr>
              <w:t>Guaviare, Vichada y</w:t>
            </w:r>
            <w:r>
              <w:rPr>
                <w:sz w:val="20"/>
              </w:rPr>
              <w:t xml:space="preserve"> Vaupés</w:t>
            </w:r>
            <w:r w:rsidRPr="00264ED4">
              <w:rPr>
                <w:b/>
                <w:sz w:val="20"/>
              </w:rPr>
              <w:t>)</w:t>
            </w:r>
          </w:p>
        </w:tc>
        <w:tc>
          <w:tcPr>
            <w:tcW w:w="3771" w:type="dxa"/>
            <w:vMerge w:val="restart"/>
          </w:tcPr>
          <w:p w14:paraId="65689226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  <w:p w14:paraId="77BB9F15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  <w:p w14:paraId="73D2DC51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  <w:p w14:paraId="7B5AFAA5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  <w:p w14:paraId="6C4E8972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  <w:r w:rsidRPr="00264ED4">
              <w:rPr>
                <w:color w:val="333333"/>
                <w:sz w:val="20"/>
              </w:rPr>
              <w:t>Certificación de estudio de los tres últimos años de bachillerato</w:t>
            </w:r>
            <w:r>
              <w:rPr>
                <w:color w:val="333333"/>
                <w:sz w:val="20"/>
              </w:rPr>
              <w:t>, de colegio de la zona.</w:t>
            </w:r>
          </w:p>
          <w:p w14:paraId="1BFBBDD9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</w:tc>
        <w:tc>
          <w:tcPr>
            <w:tcW w:w="1701" w:type="dxa"/>
          </w:tcPr>
          <w:p w14:paraId="23AEE2CF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2E67C946" w14:textId="77777777" w:rsidTr="00FB423C">
        <w:trPr>
          <w:trHeight w:val="657"/>
        </w:trPr>
        <w:tc>
          <w:tcPr>
            <w:tcW w:w="4026" w:type="dxa"/>
          </w:tcPr>
          <w:p w14:paraId="38EC0CB7" w14:textId="77777777" w:rsidR="00F60AA6" w:rsidRPr="00264ED4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Bachiller proveniente de San Andrés y Providencia</w:t>
            </w:r>
          </w:p>
        </w:tc>
        <w:tc>
          <w:tcPr>
            <w:tcW w:w="3771" w:type="dxa"/>
            <w:vMerge/>
          </w:tcPr>
          <w:p w14:paraId="52B09E33" w14:textId="77777777" w:rsidR="00F60AA6" w:rsidRPr="00264ED4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</w:tc>
        <w:tc>
          <w:tcPr>
            <w:tcW w:w="1701" w:type="dxa"/>
          </w:tcPr>
          <w:p w14:paraId="5CB1DC93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7E1A39C1" w14:textId="77777777" w:rsidTr="00FB423C">
        <w:trPr>
          <w:trHeight w:val="657"/>
        </w:trPr>
        <w:tc>
          <w:tcPr>
            <w:tcW w:w="4026" w:type="dxa"/>
          </w:tcPr>
          <w:p w14:paraId="5EA13C0C" w14:textId="77777777" w:rsidR="00F60AA6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Bachiller de la Costa Pacífica del Cauca (</w:t>
            </w:r>
            <w:r>
              <w:rPr>
                <w:sz w:val="20"/>
              </w:rPr>
              <w:t>Guapi, Timbiquí y López de Micay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771" w:type="dxa"/>
            <w:vMerge/>
          </w:tcPr>
          <w:p w14:paraId="6A898C59" w14:textId="77777777" w:rsidR="00F60AA6" w:rsidRPr="00264ED4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</w:tc>
        <w:tc>
          <w:tcPr>
            <w:tcW w:w="1701" w:type="dxa"/>
          </w:tcPr>
          <w:p w14:paraId="39DA1311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7217FF05" w14:textId="77777777" w:rsidTr="00FB423C">
        <w:trPr>
          <w:trHeight w:val="657"/>
        </w:trPr>
        <w:tc>
          <w:tcPr>
            <w:tcW w:w="4026" w:type="dxa"/>
          </w:tcPr>
          <w:p w14:paraId="4F26A55C" w14:textId="77777777" w:rsidR="00F60AA6" w:rsidRPr="00264ED4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Bachiller proveniente de Zonas Marginadas del Departamento del Cauca</w:t>
            </w:r>
          </w:p>
        </w:tc>
        <w:tc>
          <w:tcPr>
            <w:tcW w:w="3771" w:type="dxa"/>
            <w:vMerge/>
          </w:tcPr>
          <w:p w14:paraId="18A2AB31" w14:textId="77777777" w:rsidR="00F60AA6" w:rsidRPr="00264ED4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</w:p>
        </w:tc>
        <w:tc>
          <w:tcPr>
            <w:tcW w:w="1701" w:type="dxa"/>
          </w:tcPr>
          <w:p w14:paraId="338E3870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60AA6" w14:paraId="125375D6" w14:textId="77777777" w:rsidTr="00FB423C">
        <w:trPr>
          <w:trHeight w:val="657"/>
        </w:trPr>
        <w:tc>
          <w:tcPr>
            <w:tcW w:w="4026" w:type="dxa"/>
          </w:tcPr>
          <w:p w14:paraId="1D9F56F5" w14:textId="77777777" w:rsidR="00F60AA6" w:rsidRPr="00B75D78" w:rsidRDefault="00F60AA6" w:rsidP="00FB423C">
            <w:pPr>
              <w:pStyle w:val="TableParagraph"/>
              <w:spacing w:line="261" w:lineRule="auto"/>
              <w:ind w:left="14" w:right="103" w:hanging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Aspirantes Víctima de Conflicto Armado Interno (</w:t>
            </w:r>
            <w:r>
              <w:rPr>
                <w:sz w:val="20"/>
              </w:rPr>
              <w:t>Bachilleres del Departamento del Cauca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771" w:type="dxa"/>
          </w:tcPr>
          <w:p w14:paraId="04D7BD77" w14:textId="77777777" w:rsidR="00F60AA6" w:rsidRPr="00264ED4" w:rsidRDefault="00F60AA6" w:rsidP="00FB423C">
            <w:pPr>
              <w:pStyle w:val="TableParagraph"/>
              <w:spacing w:line="261" w:lineRule="auto"/>
              <w:ind w:left="14" w:right="103" w:hanging="14"/>
              <w:rPr>
                <w:color w:val="333333"/>
                <w:sz w:val="20"/>
              </w:rPr>
            </w:pPr>
            <w:r w:rsidRPr="00B75D78">
              <w:rPr>
                <w:color w:val="333333"/>
                <w:sz w:val="20"/>
              </w:rPr>
              <w:t>Presentar certificado expedido por la Unidad de Víctimas del Gobierno Nacional (RUV).</w:t>
            </w:r>
          </w:p>
        </w:tc>
        <w:tc>
          <w:tcPr>
            <w:tcW w:w="1701" w:type="dxa"/>
          </w:tcPr>
          <w:p w14:paraId="638C2424" w14:textId="77777777" w:rsidR="00F60AA6" w:rsidRDefault="00F60AA6" w:rsidP="00FB423C">
            <w:pPr>
              <w:pStyle w:val="TableParagraph"/>
              <w:spacing w:before="3"/>
              <w:ind w:left="14" w:hanging="14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AE3D23" w14:paraId="6DF9E76F" w14:textId="77777777" w:rsidTr="00FB423C">
        <w:trPr>
          <w:trHeight w:val="657"/>
        </w:trPr>
        <w:tc>
          <w:tcPr>
            <w:tcW w:w="9498" w:type="dxa"/>
            <w:gridSpan w:val="3"/>
          </w:tcPr>
          <w:p w14:paraId="26DC56C7" w14:textId="77777777" w:rsidR="00AE3D23" w:rsidRPr="001640C4" w:rsidRDefault="00A94DC4" w:rsidP="00FB423C">
            <w:pPr>
              <w:ind w:left="14" w:right="249" w:hanging="14"/>
              <w:jc w:val="both"/>
              <w:rPr>
                <w:rFonts w:ascii="Arial" w:hAnsi="Arial"/>
                <w:b/>
                <w:sz w:val="20"/>
              </w:rPr>
            </w:pPr>
            <w:r w:rsidRPr="0037748B">
              <w:rPr>
                <w:b/>
                <w:color w:val="333333"/>
                <w:sz w:val="20"/>
              </w:rPr>
              <w:t>Nota:</w:t>
            </w:r>
            <w:r>
              <w:rPr>
                <w:color w:val="333333"/>
                <w:sz w:val="20"/>
              </w:rPr>
              <w:t xml:space="preserve"> Los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requisitos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deben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tener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fecha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expedición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mayor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meses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 presentación y entrega.</w:t>
            </w:r>
            <w:r w:rsidR="001640C4">
              <w:rPr>
                <w:color w:val="333333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Los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documentos presentados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por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los aspirantes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deberán contener nombres completos, número de documento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de</w:t>
            </w:r>
            <w:r w:rsidR="001640C4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identidad, teléfonos, dirección y</w:t>
            </w:r>
            <w:r w:rsidR="001640C4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correo electrónico activo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de quien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los expide.</w:t>
            </w:r>
          </w:p>
        </w:tc>
      </w:tr>
    </w:tbl>
    <w:p w14:paraId="273070AE" w14:textId="77777777" w:rsidR="001640C4" w:rsidRDefault="001640C4">
      <w:pPr>
        <w:pStyle w:val="Textoindependiente"/>
        <w:spacing w:before="141" w:line="242" w:lineRule="auto"/>
        <w:ind w:right="241"/>
        <w:jc w:val="both"/>
        <w:rPr>
          <w:rFonts w:ascii="Arial" w:hAnsi="Arial"/>
          <w:b/>
        </w:rPr>
      </w:pPr>
    </w:p>
    <w:p w14:paraId="5649D6B4" w14:textId="77777777" w:rsidR="001640C4" w:rsidRDefault="001640C4" w:rsidP="001640C4">
      <w:pPr>
        <w:pStyle w:val="Textoindependiente"/>
        <w:spacing w:before="141" w:line="242" w:lineRule="auto"/>
        <w:ind w:right="241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4189E623" wp14:editId="624E9206">
                <wp:simplePos x="0" y="0"/>
                <wp:positionH relativeFrom="column">
                  <wp:posOffset>1762125</wp:posOffset>
                </wp:positionH>
                <wp:positionV relativeFrom="paragraph">
                  <wp:posOffset>76200</wp:posOffset>
                </wp:positionV>
                <wp:extent cx="25146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8AB8F" id="Conector recto 16" o:spid="_x0000_s1026" style="position:absolute;z-index:48758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75pt,6pt" to="336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" strokecolor="black [3213]"/>
            </w:pict>
          </mc:Fallback>
        </mc:AlternateContent>
      </w:r>
      <w:r>
        <w:rPr>
          <w:rFonts w:ascii="Arial" w:hAnsi="Arial"/>
          <w:b/>
        </w:rPr>
        <w:t>Firma del Aspirante</w:t>
      </w:r>
    </w:p>
    <w:p w14:paraId="69BEACF3" w14:textId="77777777" w:rsidR="000F1565" w:rsidRDefault="000F1565" w:rsidP="000F1565">
      <w:pPr>
        <w:pStyle w:val="Textoindependiente"/>
        <w:spacing w:before="18"/>
        <w:ind w:right="3490"/>
        <w:rPr>
          <w:b/>
        </w:rPr>
      </w:pPr>
    </w:p>
    <w:p w14:paraId="52FDE641" w14:textId="77777777" w:rsidR="000F1565" w:rsidRPr="000F1565" w:rsidRDefault="000F1565" w:rsidP="00FB423C">
      <w:pPr>
        <w:pStyle w:val="Textoindependiente"/>
        <w:spacing w:before="18"/>
        <w:ind w:left="142" w:right="3490"/>
        <w:rPr>
          <w:b/>
        </w:rPr>
      </w:pPr>
      <w:r>
        <w:rPr>
          <w:b/>
        </w:rPr>
        <w:t>Espacio para ser diligenciado por funcionario DARCA</w:t>
      </w:r>
    </w:p>
    <w:p w14:paraId="71772EBE" w14:textId="77777777" w:rsidR="00AE3D23" w:rsidRDefault="00A94DC4" w:rsidP="00FB423C">
      <w:pPr>
        <w:pStyle w:val="Textoindependiente"/>
        <w:spacing w:before="18"/>
        <w:ind w:left="142" w:right="3490"/>
      </w:pPr>
      <w:r>
        <w:t xml:space="preserve">Aplica como caso especial: SI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43"/>
          <w:sz w:val="22"/>
        </w:rPr>
        <w:t xml:space="preserve"> </w:t>
      </w:r>
      <w:r>
        <w:t xml:space="preserve">NO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44"/>
          <w:sz w:val="22"/>
        </w:rPr>
        <w:t xml:space="preserve"> </w:t>
      </w:r>
      <w:r>
        <w:t>indique el motivo:</w:t>
      </w:r>
    </w:p>
    <w:p w14:paraId="044914C8" w14:textId="77777777" w:rsidR="00AE3D23" w:rsidRDefault="00A94DC4">
      <w:pPr>
        <w:spacing w:before="113"/>
        <w:ind w:left="3105"/>
        <w:rPr>
          <w:position w:val="1"/>
          <w:sz w:val="18"/>
        </w:rPr>
      </w:pPr>
      <w:r>
        <w:rPr>
          <w:noProof/>
          <w:lang w:val="en-US"/>
        </w:rPr>
        <w:drawing>
          <wp:inline distT="0" distB="0" distL="0" distR="0" wp14:anchorId="7B44CAB1" wp14:editId="1920D254">
            <wp:extent cx="94488" cy="947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position w:val="1"/>
          <w:sz w:val="20"/>
        </w:rPr>
        <w:t xml:space="preserve"> </w:t>
      </w:r>
      <w:r>
        <w:rPr>
          <w:position w:val="1"/>
          <w:sz w:val="18"/>
        </w:rPr>
        <w:t>Entrega incompleta de documentos</w:t>
      </w:r>
    </w:p>
    <w:p w14:paraId="02AEE38C" w14:textId="77777777" w:rsidR="00AE3D23" w:rsidRDefault="00A94DC4">
      <w:pPr>
        <w:spacing w:before="8" w:line="181" w:lineRule="exact"/>
        <w:ind w:left="3105"/>
        <w:rPr>
          <w:position w:val="1"/>
          <w:sz w:val="16"/>
        </w:rPr>
      </w:pPr>
      <w:r>
        <w:rPr>
          <w:noProof/>
          <w:lang w:val="en-US"/>
        </w:rPr>
        <w:drawing>
          <wp:inline distT="0" distB="0" distL="0" distR="0" wp14:anchorId="1B3194E5" wp14:editId="5829C764">
            <wp:extent cx="94488" cy="9448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position w:val="1"/>
          <w:sz w:val="20"/>
        </w:rPr>
        <w:t xml:space="preserve"> </w:t>
      </w:r>
      <w:r>
        <w:rPr>
          <w:position w:val="1"/>
          <w:sz w:val="16"/>
        </w:rPr>
        <w:t>Los documentos presentados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acreditan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condición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de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caso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especial.</w:t>
      </w:r>
    </w:p>
    <w:p w14:paraId="0A5C2FC1" w14:textId="77777777" w:rsidR="00AE3D23" w:rsidRDefault="00CD3ECB">
      <w:pPr>
        <w:tabs>
          <w:tab w:val="left" w:pos="8509"/>
        </w:tabs>
        <w:spacing w:line="204" w:lineRule="exact"/>
        <w:ind w:left="3105"/>
        <w:rPr>
          <w:position w:val="1"/>
          <w:sz w:val="16"/>
          <w:u w:val="single"/>
        </w:rPr>
      </w:pPr>
      <w:r>
        <w:pict w14:anchorId="55D33BFE">
          <v:shape id="Image 5" o:spid="_x0000_i1027" type="#_x0000_t75" style="width:7.5pt;height:7.5pt;visibility:visible;mso-wrap-style:square">
            <v:imagedata r:id="rId9" o:title=""/>
            <o:lock v:ext="edit" aspectratio="f"/>
          </v:shape>
        </w:pict>
      </w:r>
      <w:r w:rsidR="00A94DC4">
        <w:rPr>
          <w:rFonts w:ascii="Times New Roman"/>
          <w:position w:val="1"/>
          <w:sz w:val="20"/>
        </w:rPr>
        <w:t xml:space="preserve"> </w:t>
      </w:r>
      <w:r w:rsidR="00A94DC4">
        <w:rPr>
          <w:position w:val="1"/>
          <w:sz w:val="18"/>
        </w:rPr>
        <w:t>Otro</w:t>
      </w:r>
      <w:r w:rsidR="00A94DC4">
        <w:rPr>
          <w:position w:val="1"/>
          <w:sz w:val="16"/>
        </w:rPr>
        <w:t xml:space="preserve">. </w:t>
      </w:r>
      <w:r w:rsidR="00A94DC4">
        <w:rPr>
          <w:position w:val="1"/>
          <w:sz w:val="16"/>
          <w:u w:val="single"/>
        </w:rPr>
        <w:tab/>
      </w:r>
    </w:p>
    <w:p w14:paraId="0DA0B3F2" w14:textId="77777777" w:rsidR="007E24F2" w:rsidRDefault="007E24F2">
      <w:pPr>
        <w:tabs>
          <w:tab w:val="left" w:pos="8509"/>
        </w:tabs>
        <w:spacing w:line="204" w:lineRule="exact"/>
        <w:ind w:left="3105"/>
        <w:rPr>
          <w:position w:val="1"/>
          <w:sz w:val="16"/>
        </w:rPr>
      </w:pPr>
    </w:p>
    <w:p w14:paraId="6923F131" w14:textId="77777777" w:rsidR="007E24F2" w:rsidRDefault="007E24F2">
      <w:pPr>
        <w:tabs>
          <w:tab w:val="left" w:pos="8509"/>
        </w:tabs>
        <w:spacing w:line="204" w:lineRule="exact"/>
        <w:ind w:left="3105"/>
        <w:rPr>
          <w:position w:val="1"/>
          <w:sz w:val="16"/>
        </w:rPr>
      </w:pPr>
    </w:p>
    <w:p w14:paraId="3060AB60" w14:textId="77777777" w:rsidR="00FB423C" w:rsidRDefault="00FB423C">
      <w:pPr>
        <w:tabs>
          <w:tab w:val="left" w:pos="8509"/>
        </w:tabs>
        <w:spacing w:line="204" w:lineRule="exact"/>
        <w:ind w:left="3105"/>
        <w:rPr>
          <w:position w:val="1"/>
          <w:sz w:val="16"/>
        </w:rPr>
      </w:pPr>
    </w:p>
    <w:p w14:paraId="22E8CECA" w14:textId="77777777" w:rsidR="00AE3D23" w:rsidRDefault="00AE3D23">
      <w:pPr>
        <w:pStyle w:val="Textoindependiente"/>
        <w:spacing w:before="8"/>
        <w:ind w:left="0"/>
      </w:pPr>
    </w:p>
    <w:p w14:paraId="13537FAE" w14:textId="77777777" w:rsidR="00FB423C" w:rsidRDefault="00FB423C">
      <w:pPr>
        <w:pStyle w:val="Textoindependiente"/>
        <w:spacing w:before="8"/>
        <w:ind w:left="0"/>
      </w:pPr>
    </w:p>
    <w:p w14:paraId="4B493E3D" w14:textId="77777777" w:rsidR="00FB423C" w:rsidRDefault="00FB423C">
      <w:pPr>
        <w:pStyle w:val="Textoindependiente"/>
        <w:spacing w:before="8"/>
        <w:ind w:left="0"/>
      </w:pPr>
    </w:p>
    <w:p w14:paraId="28E5D013" w14:textId="77777777" w:rsidR="00FB423C" w:rsidRDefault="00FB423C">
      <w:pPr>
        <w:pStyle w:val="Textoindependiente"/>
        <w:spacing w:before="8"/>
        <w:ind w:left="0"/>
      </w:pPr>
    </w:p>
    <w:p w14:paraId="5851DF6B" w14:textId="77777777" w:rsidR="00AE3D23" w:rsidRDefault="007E24F2">
      <w:pPr>
        <w:pStyle w:val="Textoindependiente"/>
        <w:ind w:left="-77"/>
        <w:rPr>
          <w:rFonts w:ascii="Arial" w:hAnsi="Arial"/>
          <w:b/>
          <w:sz w:val="18"/>
          <w:szCs w:val="2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62FE7B3C" wp14:editId="57CAA01C">
                <wp:simplePos x="0" y="0"/>
                <wp:positionH relativeFrom="column">
                  <wp:posOffset>133350</wp:posOffset>
                </wp:positionH>
                <wp:positionV relativeFrom="paragraph">
                  <wp:posOffset>52705</wp:posOffset>
                </wp:positionV>
                <wp:extent cx="5255260" cy="14287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26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8CE66" w14:textId="77777777" w:rsidR="007E24F2" w:rsidRDefault="007E24F2" w:rsidP="007E24F2">
                            <w:pPr>
                              <w:tabs>
                                <w:tab w:val="left" w:pos="4978"/>
                                <w:tab w:val="left" w:pos="7379"/>
                              </w:tabs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Funcionario que recibe: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Firma: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N°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Folios: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E7B3C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0.5pt;margin-top:4.15pt;width:413.8pt;height:11.2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" filled="f" stroked="f">
                <v:textbox inset="0,0,0,0">
                  <w:txbxContent>
                    <w:p w14:paraId="1368CE66" w14:textId="77777777" w:rsidR="007E24F2" w:rsidRDefault="007E24F2" w:rsidP="007E24F2">
                      <w:pPr>
                        <w:tabs>
                          <w:tab w:val="left" w:pos="4978"/>
                          <w:tab w:val="left" w:pos="7379"/>
                        </w:tabs>
                        <w:spacing w:line="225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Funcionario que recibe: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Firma: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N° </w:t>
                      </w:r>
                      <w:r>
                        <w:rPr>
                          <w:spacing w:val="-2"/>
                          <w:sz w:val="20"/>
                        </w:rPr>
                        <w:t>Folios:</w:t>
                      </w:r>
                    </w:p>
                  </w:txbxContent>
                </v:textbox>
              </v:shape>
            </w:pict>
          </mc:Fallback>
        </mc:AlternateContent>
      </w:r>
    </w:p>
    <w:p w14:paraId="57F4E303" w14:textId="77777777" w:rsidR="007E24F2" w:rsidRDefault="007E24F2">
      <w:pPr>
        <w:pStyle w:val="Textoindependiente"/>
        <w:ind w:left="-77"/>
        <w:rPr>
          <w:rFonts w:ascii="Arial" w:hAnsi="Arial"/>
          <w:b/>
          <w:sz w:val="18"/>
          <w:szCs w:val="22"/>
        </w:rPr>
      </w:pPr>
    </w:p>
    <w:p w14:paraId="68B5CD71" w14:textId="77777777" w:rsidR="007E24F2" w:rsidRDefault="007E24F2">
      <w:pPr>
        <w:pStyle w:val="Textoindependiente"/>
        <w:ind w:left="-77"/>
        <w:rPr>
          <w:rFonts w:ascii="Arial" w:hAnsi="Arial"/>
          <w:b/>
          <w:sz w:val="18"/>
          <w:szCs w:val="22"/>
        </w:rPr>
      </w:pPr>
    </w:p>
    <w:p w14:paraId="219762B6" w14:textId="0515BE24" w:rsidR="007E24F2" w:rsidRDefault="007E24F2">
      <w:pPr>
        <w:pStyle w:val="Textoindependiente"/>
        <w:ind w:left="-77"/>
        <w:rPr>
          <w:rFonts w:ascii="Arial" w:hAnsi="Arial"/>
          <w:b/>
          <w:sz w:val="18"/>
          <w:szCs w:val="22"/>
        </w:rPr>
      </w:pPr>
    </w:p>
    <w:p w14:paraId="47B2A0DB" w14:textId="77777777" w:rsidR="007E24F2" w:rsidRDefault="007E24F2">
      <w:pPr>
        <w:pStyle w:val="Textoindependiente"/>
        <w:ind w:left="-77"/>
        <w:rPr>
          <w:rFonts w:ascii="Arial" w:hAnsi="Arial"/>
          <w:b/>
          <w:sz w:val="18"/>
          <w:szCs w:val="22"/>
        </w:rPr>
      </w:pPr>
    </w:p>
    <w:p w14:paraId="3763129F" w14:textId="1BCAD8E4" w:rsidR="007E24F2" w:rsidRDefault="007E24F2">
      <w:pPr>
        <w:pStyle w:val="Textoindependiente"/>
        <w:ind w:left="-77"/>
        <w:rPr>
          <w:rFonts w:ascii="Arial" w:hAnsi="Arial"/>
          <w:b/>
          <w:sz w:val="18"/>
          <w:szCs w:val="22"/>
        </w:rPr>
      </w:pPr>
      <w:r>
        <w:rPr>
          <w:rFonts w:ascii="Arial" w:hAnsi="Arial"/>
          <w:b/>
          <w:sz w:val="18"/>
          <w:szCs w:val="22"/>
        </w:rPr>
        <w:t xml:space="preserve"> </w:t>
      </w:r>
    </w:p>
    <w:p w14:paraId="6ECE2098" w14:textId="77777777" w:rsidR="00AE3D23" w:rsidRDefault="00A94DC4" w:rsidP="00F60AA6">
      <w:pPr>
        <w:pStyle w:val="Textoindependiente"/>
        <w:tabs>
          <w:tab w:val="left" w:pos="2953"/>
        </w:tabs>
        <w:spacing w:before="143"/>
        <w:ind w:left="709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aspirante:</w:t>
      </w:r>
      <w:r>
        <w:tab/>
      </w:r>
      <w:r w:rsidR="007E24F2">
        <w:tab/>
      </w:r>
      <w:r w:rsidR="007E24F2">
        <w:tab/>
      </w:r>
      <w:r w:rsidR="007E24F2">
        <w:tab/>
      </w:r>
      <w:r w:rsidR="007E24F2">
        <w:tab/>
      </w:r>
      <w:r w:rsidR="007E24F2">
        <w:tab/>
      </w:r>
      <w:r>
        <w:rPr>
          <w:spacing w:val="-2"/>
        </w:rPr>
        <w:t>Identificación:</w:t>
      </w:r>
    </w:p>
    <w:p w14:paraId="74C56851" w14:textId="77777777" w:rsidR="00AE3D23" w:rsidRDefault="00A94DC4" w:rsidP="00F60AA6">
      <w:pPr>
        <w:pStyle w:val="Textoindependiente"/>
        <w:spacing w:line="228" w:lineRule="exact"/>
        <w:ind w:left="709"/>
      </w:pPr>
      <w:r>
        <w:rPr>
          <w:spacing w:val="-2"/>
        </w:rPr>
        <w:t>Programa:</w:t>
      </w:r>
    </w:p>
    <w:p w14:paraId="543FEA6E" w14:textId="77777777" w:rsidR="00AE3D23" w:rsidRDefault="00A94DC4" w:rsidP="00F60AA6">
      <w:pPr>
        <w:pStyle w:val="Textoindependiente"/>
        <w:tabs>
          <w:tab w:val="left" w:pos="2876"/>
          <w:tab w:val="left" w:pos="3654"/>
        </w:tabs>
        <w:spacing w:line="228" w:lineRule="exact"/>
        <w:ind w:left="709"/>
      </w:pPr>
      <w:r>
        <w:t>Período</w:t>
      </w:r>
      <w:r>
        <w:rPr>
          <w:spacing w:val="-9"/>
        </w:rPr>
        <w:t xml:space="preserve"> </w:t>
      </w:r>
      <w:r>
        <w:t>académico:</w:t>
      </w:r>
      <w:r>
        <w:rPr>
          <w:spacing w:val="-9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4"/>
        </w:rPr>
        <w:t>Año:</w:t>
      </w:r>
    </w:p>
    <w:p w14:paraId="3311534E" w14:textId="77777777" w:rsidR="00AE3D23" w:rsidRDefault="00A94DC4" w:rsidP="00F60AA6">
      <w:pPr>
        <w:pStyle w:val="Textoindependiente"/>
        <w:tabs>
          <w:tab w:val="left" w:pos="2022"/>
          <w:tab w:val="left" w:pos="3174"/>
        </w:tabs>
        <w:spacing w:before="1"/>
        <w:ind w:left="709"/>
      </w:pPr>
      <w:r>
        <w:t>Fecha:</w:t>
      </w:r>
      <w:r>
        <w:rPr>
          <w:spacing w:val="-3"/>
        </w:rPr>
        <w:t xml:space="preserve"> </w:t>
      </w:r>
      <w:r>
        <w:rPr>
          <w:spacing w:val="-5"/>
        </w:rPr>
        <w:t>Día</w:t>
      </w:r>
      <w:r>
        <w:tab/>
      </w:r>
      <w:r w:rsidR="000F1565">
        <w:t xml:space="preserve">     </w:t>
      </w:r>
      <w:r>
        <w:rPr>
          <w:spacing w:val="-5"/>
        </w:rPr>
        <w:t>Mes</w:t>
      </w:r>
      <w:r>
        <w:tab/>
      </w:r>
      <w:r w:rsidR="000F1565">
        <w:t xml:space="preserve">     </w:t>
      </w:r>
      <w:r>
        <w:rPr>
          <w:spacing w:val="-5"/>
        </w:rPr>
        <w:t>Año</w:t>
      </w:r>
    </w:p>
    <w:p w14:paraId="3AB5ACE8" w14:textId="77777777" w:rsidR="007E24F2" w:rsidRDefault="00A94DC4" w:rsidP="00F60AA6">
      <w:pPr>
        <w:spacing w:before="3"/>
        <w:ind w:left="709"/>
        <w:rPr>
          <w:position w:val="1"/>
          <w:sz w:val="20"/>
        </w:rPr>
      </w:pPr>
      <w:r>
        <w:rPr>
          <w:position w:val="1"/>
          <w:sz w:val="20"/>
        </w:rPr>
        <w:t>Aplica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como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caso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especial: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SI</w:t>
      </w:r>
      <w:r>
        <w:rPr>
          <w:spacing w:val="2"/>
          <w:position w:val="1"/>
          <w:sz w:val="20"/>
        </w:rPr>
        <w:t xml:space="preserve"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49"/>
          <w:position w:val="1"/>
        </w:rPr>
        <w:t xml:space="preserve"> </w:t>
      </w:r>
      <w:r>
        <w:rPr>
          <w:position w:val="1"/>
          <w:sz w:val="20"/>
        </w:rPr>
        <w:t>NO</w:t>
      </w:r>
      <w:r>
        <w:rPr>
          <w:spacing w:val="-5"/>
          <w:position w:val="1"/>
          <w:sz w:val="20"/>
        </w:rPr>
        <w:t xml:space="preserve"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58"/>
          <w:position w:val="1"/>
        </w:rPr>
        <w:t xml:space="preserve"> </w:t>
      </w:r>
      <w:r>
        <w:rPr>
          <w:position w:val="1"/>
          <w:sz w:val="20"/>
        </w:rPr>
        <w:t>motivo:</w:t>
      </w:r>
    </w:p>
    <w:p w14:paraId="66B70464" w14:textId="77777777" w:rsidR="007E24F2" w:rsidRDefault="007E24F2" w:rsidP="00F60AA6">
      <w:pPr>
        <w:spacing w:before="3"/>
        <w:ind w:left="709"/>
        <w:rPr>
          <w:position w:val="1"/>
          <w:sz w:val="20"/>
        </w:rPr>
      </w:pPr>
      <w:r>
        <w:rPr>
          <w:position w:val="1"/>
          <w:sz w:val="20"/>
        </w:rPr>
        <w:t xml:space="preserve"> </w:t>
      </w:r>
    </w:p>
    <w:p w14:paraId="16304E71" w14:textId="77777777" w:rsidR="00AE3D23" w:rsidRPr="007E24F2" w:rsidRDefault="00A94DC4" w:rsidP="00F60AA6">
      <w:pPr>
        <w:pStyle w:val="Prrafodelista"/>
        <w:numPr>
          <w:ilvl w:val="0"/>
          <w:numId w:val="1"/>
        </w:numPr>
        <w:spacing w:before="3"/>
        <w:ind w:left="709"/>
        <w:rPr>
          <w:position w:val="1"/>
          <w:sz w:val="16"/>
        </w:rPr>
      </w:pPr>
      <w:r w:rsidRPr="007E24F2">
        <w:rPr>
          <w:position w:val="1"/>
          <w:sz w:val="16"/>
        </w:rPr>
        <w:t>Entrega</w:t>
      </w:r>
      <w:r w:rsidRPr="007E24F2">
        <w:rPr>
          <w:spacing w:val="-6"/>
          <w:position w:val="1"/>
          <w:sz w:val="16"/>
        </w:rPr>
        <w:t xml:space="preserve"> </w:t>
      </w:r>
      <w:r w:rsidRPr="007E24F2">
        <w:rPr>
          <w:position w:val="1"/>
          <w:sz w:val="16"/>
        </w:rPr>
        <w:t>incompleta</w:t>
      </w:r>
      <w:r w:rsidRPr="007E24F2">
        <w:rPr>
          <w:spacing w:val="-1"/>
          <w:position w:val="1"/>
          <w:sz w:val="16"/>
        </w:rPr>
        <w:t xml:space="preserve"> </w:t>
      </w:r>
      <w:r w:rsidRPr="007E24F2">
        <w:rPr>
          <w:position w:val="1"/>
          <w:sz w:val="16"/>
        </w:rPr>
        <w:t>de</w:t>
      </w:r>
      <w:r w:rsidRPr="007E24F2">
        <w:rPr>
          <w:spacing w:val="-6"/>
          <w:position w:val="1"/>
          <w:sz w:val="16"/>
        </w:rPr>
        <w:t xml:space="preserve"> </w:t>
      </w:r>
      <w:r w:rsidRPr="007E24F2">
        <w:rPr>
          <w:spacing w:val="-2"/>
          <w:position w:val="1"/>
          <w:sz w:val="16"/>
        </w:rPr>
        <w:t>documentos</w:t>
      </w:r>
    </w:p>
    <w:p w14:paraId="563DFDEC" w14:textId="77777777" w:rsidR="007E24F2" w:rsidRPr="007E24F2" w:rsidRDefault="00A94DC4" w:rsidP="00F60AA6">
      <w:pPr>
        <w:pStyle w:val="Prrafodelista"/>
        <w:numPr>
          <w:ilvl w:val="0"/>
          <w:numId w:val="1"/>
        </w:numPr>
        <w:tabs>
          <w:tab w:val="left" w:pos="9101"/>
        </w:tabs>
        <w:spacing w:before="4" w:line="183" w:lineRule="exact"/>
        <w:ind w:left="709"/>
        <w:rPr>
          <w:position w:val="1"/>
          <w:sz w:val="16"/>
        </w:rPr>
      </w:pPr>
      <w:r w:rsidRPr="007E24F2">
        <w:rPr>
          <w:position w:val="1"/>
          <w:sz w:val="16"/>
        </w:rPr>
        <w:t>Los documentos presentados no acreditan la</w:t>
      </w:r>
      <w:r w:rsidRPr="007E24F2">
        <w:rPr>
          <w:spacing w:val="-2"/>
          <w:position w:val="1"/>
          <w:sz w:val="16"/>
        </w:rPr>
        <w:t xml:space="preserve"> </w:t>
      </w:r>
      <w:r w:rsidRPr="007E24F2">
        <w:rPr>
          <w:position w:val="1"/>
          <w:sz w:val="16"/>
        </w:rPr>
        <w:t>condición de</w:t>
      </w:r>
      <w:r w:rsidRPr="007E24F2">
        <w:rPr>
          <w:spacing w:val="-2"/>
          <w:position w:val="1"/>
          <w:sz w:val="16"/>
        </w:rPr>
        <w:t xml:space="preserve"> </w:t>
      </w:r>
      <w:r w:rsidRPr="007E24F2">
        <w:rPr>
          <w:position w:val="1"/>
          <w:sz w:val="16"/>
        </w:rPr>
        <w:t>caso especial.</w:t>
      </w:r>
    </w:p>
    <w:p w14:paraId="23431B68" w14:textId="77777777" w:rsidR="00AE3D23" w:rsidRPr="007E24F2" w:rsidRDefault="00A94DC4" w:rsidP="00F60AA6">
      <w:pPr>
        <w:pStyle w:val="Prrafodelista"/>
        <w:numPr>
          <w:ilvl w:val="0"/>
          <w:numId w:val="1"/>
        </w:numPr>
        <w:tabs>
          <w:tab w:val="left" w:pos="9101"/>
        </w:tabs>
        <w:spacing w:before="4" w:line="183" w:lineRule="exact"/>
        <w:ind w:left="709"/>
        <w:rPr>
          <w:position w:val="1"/>
          <w:sz w:val="16"/>
        </w:rPr>
      </w:pPr>
      <w:r w:rsidRPr="007E24F2">
        <w:rPr>
          <w:position w:val="1"/>
          <w:sz w:val="16"/>
        </w:rPr>
        <w:t xml:space="preserve">Otro. </w:t>
      </w:r>
      <w:r w:rsidRPr="007E24F2">
        <w:rPr>
          <w:position w:val="1"/>
          <w:sz w:val="16"/>
          <w:u w:val="single"/>
        </w:rPr>
        <w:tab/>
      </w:r>
    </w:p>
    <w:p w14:paraId="607F21FF" w14:textId="77777777" w:rsidR="007E24F2" w:rsidRDefault="007E24F2" w:rsidP="00F60AA6">
      <w:pPr>
        <w:pStyle w:val="Textoindependiente"/>
        <w:tabs>
          <w:tab w:val="left" w:pos="5186"/>
          <w:tab w:val="left" w:pos="7913"/>
        </w:tabs>
        <w:spacing w:line="229" w:lineRule="exact"/>
        <w:ind w:left="709"/>
      </w:pPr>
    </w:p>
    <w:p w14:paraId="08481CD7" w14:textId="77777777" w:rsidR="007E24F2" w:rsidRDefault="007E24F2" w:rsidP="00F60AA6">
      <w:pPr>
        <w:pStyle w:val="Textoindependiente"/>
        <w:tabs>
          <w:tab w:val="left" w:pos="5186"/>
          <w:tab w:val="left" w:pos="7913"/>
        </w:tabs>
        <w:spacing w:line="229" w:lineRule="exact"/>
        <w:ind w:left="709"/>
      </w:pPr>
    </w:p>
    <w:p w14:paraId="5187187B" w14:textId="77777777" w:rsidR="00AE3D23" w:rsidRDefault="00A94DC4" w:rsidP="00F60AA6">
      <w:pPr>
        <w:pStyle w:val="Textoindependiente"/>
        <w:tabs>
          <w:tab w:val="left" w:pos="5186"/>
          <w:tab w:val="left" w:pos="7913"/>
        </w:tabs>
        <w:spacing w:line="229" w:lineRule="exact"/>
        <w:ind w:left="709"/>
      </w:pPr>
      <w:r>
        <w:t>Funcionario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recibe:</w:t>
      </w:r>
      <w:r>
        <w:tab/>
        <w:t xml:space="preserve">Firma: </w:t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spacing w:val="-2"/>
        </w:rPr>
        <w:t>Folios:</w:t>
      </w:r>
    </w:p>
    <w:p w14:paraId="46C2FF40" w14:textId="77777777" w:rsidR="00AE3D23" w:rsidRDefault="00AE3D23" w:rsidP="00F60AA6">
      <w:pPr>
        <w:pStyle w:val="Textoindependiente"/>
        <w:spacing w:before="1"/>
        <w:ind w:left="709"/>
      </w:pPr>
    </w:p>
    <w:p w14:paraId="41C7088D" w14:textId="77777777" w:rsidR="007E24F2" w:rsidRDefault="007E24F2" w:rsidP="00F60AA6">
      <w:pPr>
        <w:ind w:left="709"/>
        <w:jc w:val="center"/>
        <w:rPr>
          <w:rFonts w:ascii="Arial" w:hAnsi="Arial"/>
          <w:b/>
          <w:i/>
          <w:sz w:val="16"/>
        </w:rPr>
      </w:pPr>
    </w:p>
    <w:p w14:paraId="0B9FDBF2" w14:textId="77777777" w:rsidR="007E24F2" w:rsidRDefault="007E24F2" w:rsidP="00F60AA6">
      <w:pPr>
        <w:ind w:left="709"/>
        <w:jc w:val="center"/>
        <w:rPr>
          <w:rFonts w:ascii="Arial" w:hAnsi="Arial"/>
          <w:b/>
          <w:i/>
          <w:sz w:val="16"/>
        </w:rPr>
      </w:pPr>
    </w:p>
    <w:p w14:paraId="0EC59AC6" w14:textId="77777777" w:rsidR="00AE3D23" w:rsidRDefault="00A94DC4" w:rsidP="00F60AA6">
      <w:pPr>
        <w:ind w:left="709"/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Conserve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este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desprendible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y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preséntelo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en caso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reclamo</w:t>
      </w:r>
    </w:p>
    <w:p w14:paraId="4DCF58D3" w14:textId="77777777" w:rsidR="00AE3D23" w:rsidRDefault="00AE3D23" w:rsidP="00F60AA6">
      <w:pPr>
        <w:pStyle w:val="Textoindependiente"/>
        <w:ind w:left="709"/>
        <w:rPr>
          <w:rFonts w:ascii="Arial"/>
          <w:b/>
          <w:i/>
        </w:rPr>
      </w:pPr>
    </w:p>
    <w:p w14:paraId="268F67A7" w14:textId="307A11DE" w:rsidR="00AE3D23" w:rsidRDefault="00AE3D23">
      <w:pPr>
        <w:pStyle w:val="Textoindependiente"/>
        <w:spacing w:before="143"/>
        <w:ind w:left="0"/>
        <w:rPr>
          <w:rFonts w:ascii="Arial"/>
          <w:b/>
          <w:i/>
        </w:rPr>
      </w:pPr>
    </w:p>
    <w:sectPr w:rsidR="00AE3D23" w:rsidSect="00FB423C">
      <w:headerReference w:type="default" r:id="rId10"/>
      <w:footerReference w:type="default" r:id="rId11"/>
      <w:type w:val="continuous"/>
      <w:pgSz w:w="12240" w:h="18720" w:code="14"/>
      <w:pgMar w:top="1417" w:right="1701" w:bottom="1417" w:left="1701" w:header="285" w:footer="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0818" w14:textId="77777777" w:rsidR="0081699D" w:rsidRDefault="0081699D" w:rsidP="00F02D7F">
      <w:r>
        <w:separator/>
      </w:r>
    </w:p>
  </w:endnote>
  <w:endnote w:type="continuationSeparator" w:id="0">
    <w:p w14:paraId="76FA46E3" w14:textId="77777777" w:rsidR="0081699D" w:rsidRDefault="0081699D" w:rsidP="00F0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98BB" w14:textId="5BE702A1" w:rsidR="00727F9C" w:rsidRPr="00FB423C" w:rsidRDefault="00FB423C" w:rsidP="00727F9C">
    <w:pPr>
      <w:keepLines/>
      <w:jc w:val="center"/>
      <w:rPr>
        <w:rFonts w:ascii="Open Sans" w:eastAsia="Open Sans" w:hAnsi="Open Sans" w:cs="Open Sans"/>
        <w:sz w:val="16"/>
        <w:szCs w:val="16"/>
        <w:highlight w:val="white"/>
        <w:lang w:val="pt-BR"/>
      </w:rPr>
    </w:pPr>
    <w:r w:rsidRPr="00FB423C">
      <w:rPr>
        <w:rFonts w:ascii="Open Sans" w:eastAsia="Open Sans" w:hAnsi="Open Sans" w:cs="Open San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5970ABD" wp14:editId="1EA4D99D">
          <wp:simplePos x="0" y="0"/>
          <wp:positionH relativeFrom="column">
            <wp:posOffset>5531485</wp:posOffset>
          </wp:positionH>
          <wp:positionV relativeFrom="paragraph">
            <wp:posOffset>118745</wp:posOffset>
          </wp:positionV>
          <wp:extent cx="744855" cy="539750"/>
          <wp:effectExtent l="0" t="0" r="0" b="0"/>
          <wp:wrapNone/>
          <wp:docPr id="747617634" name="Imagen 5" descr="Diagrama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69254" name="Imagen 5" descr="Diagrama,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F9C" w:rsidRPr="00FB423C">
      <w:rPr>
        <w:rFonts w:ascii="Open Sans" w:eastAsia="Open Sans" w:hAnsi="Open Sans" w:cs="Open San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151D882" wp14:editId="05A08ACF">
          <wp:simplePos x="0" y="0"/>
          <wp:positionH relativeFrom="column">
            <wp:posOffset>-445794</wp:posOffset>
          </wp:positionH>
          <wp:positionV relativeFrom="paragraph">
            <wp:posOffset>137795</wp:posOffset>
          </wp:positionV>
          <wp:extent cx="1628775" cy="520031"/>
          <wp:effectExtent l="0" t="0" r="0" b="0"/>
          <wp:wrapNone/>
          <wp:docPr id="115313354" name="Imagen 4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66004" name="Imagen 4" descr="Un letrero de color negro&#10;&#10;El contenido generado por IA puede ser incorrecto."/>
                  <pic:cNvPicPr/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20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F9C" w:rsidRPr="00FB423C">
      <w:rPr>
        <w:rFonts w:ascii="Open Sans" w:eastAsia="Open Sans" w:hAnsi="Open Sans" w:cs="Open Sans"/>
        <w:sz w:val="16"/>
        <w:szCs w:val="16"/>
        <w:highlight w:val="white"/>
        <w:lang w:val="pt-BR"/>
      </w:rPr>
      <w:t>Carrera 2 A N.º 3N-111</w:t>
    </w:r>
  </w:p>
  <w:p w14:paraId="55AC16AD" w14:textId="3D5AB538" w:rsidR="00727F9C" w:rsidRPr="00FB423C" w:rsidRDefault="00727F9C" w:rsidP="00727F9C">
    <w:pPr>
      <w:keepLines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 xml:space="preserve">Facultad de Ciencias Naturales, Exactas y de la Educación </w:t>
    </w:r>
  </w:p>
  <w:p w14:paraId="45EED9D1" w14:textId="77777777" w:rsidR="00727F9C" w:rsidRPr="00FB423C" w:rsidRDefault="00727F9C" w:rsidP="00727F9C">
    <w:pPr>
      <w:keepLines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Popayán-Cauca-Colombia</w:t>
    </w:r>
  </w:p>
  <w:p w14:paraId="77270123" w14:textId="77777777" w:rsidR="00727F9C" w:rsidRPr="00FB423C" w:rsidRDefault="00727F9C" w:rsidP="00727F9C">
    <w:pPr>
      <w:keepLines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Teléfono: 602 8209800 ext. 2179, 2190, 2174, 2585</w:t>
    </w:r>
  </w:p>
  <w:p w14:paraId="05D8FBC5" w14:textId="22BAC9C5" w:rsidR="00F02D7F" w:rsidRPr="00FB423C" w:rsidRDefault="00727F9C" w:rsidP="00727F9C">
    <w:pPr>
      <w:pStyle w:val="Piedepgina"/>
      <w:rPr>
        <w:sz w:val="20"/>
        <w:szCs w:val="20"/>
      </w:rPr>
    </w:pPr>
    <w:r w:rsidRPr="00FB423C">
      <w:rPr>
        <w:rFonts w:ascii="Open Sans" w:eastAsia="Open Sans" w:hAnsi="Open Sans" w:cs="Open Sans"/>
        <w:sz w:val="14"/>
        <w:szCs w:val="14"/>
      </w:rPr>
      <w:t xml:space="preserve">                                                                  admisiones</w:t>
    </w:r>
    <w:hyperlink r:id="rId3">
      <w:r w:rsidRPr="00FB423C">
        <w:rPr>
          <w:rFonts w:ascii="Open Sans" w:eastAsia="Open Sans" w:hAnsi="Open Sans" w:cs="Open Sans"/>
          <w:sz w:val="14"/>
          <w:szCs w:val="14"/>
        </w:rPr>
        <w:t>@unicauca.edu.co</w:t>
      </w:r>
    </w:hyperlink>
    <w:r w:rsidRPr="00FB423C">
      <w:rPr>
        <w:rFonts w:ascii="Open Sans" w:eastAsia="Open Sans" w:hAnsi="Open Sans" w:cs="Open Sans"/>
        <w:sz w:val="14"/>
        <w:szCs w:val="14"/>
      </w:rPr>
      <w:t xml:space="preserve">   |   </w:t>
    </w:r>
    <w:r w:rsidRPr="00FB423C">
      <w:rPr>
        <w:rFonts w:ascii="Open Sans" w:eastAsia="Open Sans" w:hAnsi="Open Sans" w:cs="Open Sans"/>
        <w:b/>
        <w:sz w:val="14"/>
        <w:szCs w:val="14"/>
      </w:rPr>
      <w:t>www.unicauca.edu.co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647D" w14:textId="77777777" w:rsidR="0081699D" w:rsidRDefault="0081699D" w:rsidP="00F02D7F">
      <w:r>
        <w:separator/>
      </w:r>
    </w:p>
  </w:footnote>
  <w:footnote w:type="continuationSeparator" w:id="0">
    <w:p w14:paraId="1B88767A" w14:textId="77777777" w:rsidR="0081699D" w:rsidRDefault="0081699D" w:rsidP="00F0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432" w:type="dxa"/>
      <w:tblInd w:w="-15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134"/>
      <w:gridCol w:w="2694"/>
      <w:gridCol w:w="1701"/>
      <w:gridCol w:w="3903"/>
    </w:tblGrid>
    <w:tr w:rsidR="00727F9C" w:rsidRPr="00727F9C" w14:paraId="474095D6" w14:textId="77777777" w:rsidTr="00FB423C">
      <w:trPr>
        <w:trHeight w:val="1103"/>
      </w:trPr>
      <w:tc>
        <w:tcPr>
          <w:tcW w:w="1134" w:type="dxa"/>
        </w:tcPr>
        <w:p w14:paraId="79386139" w14:textId="51D8CBF8" w:rsidR="00F02D7F" w:rsidRPr="00727F9C" w:rsidRDefault="00F02D7F" w:rsidP="00F02D7F">
          <w:pPr>
            <w:pStyle w:val="TableParagraph"/>
            <w:spacing w:before="4"/>
            <w:rPr>
              <w:rFonts w:ascii="Times New Roman"/>
              <w:sz w:val="6"/>
            </w:rPr>
          </w:pPr>
          <w:r w:rsidRPr="00727F9C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4280B141" wp14:editId="7418FC1E">
                <wp:simplePos x="0" y="0"/>
                <wp:positionH relativeFrom="column">
                  <wp:posOffset>12065</wp:posOffset>
                </wp:positionH>
                <wp:positionV relativeFrom="paragraph">
                  <wp:posOffset>635</wp:posOffset>
                </wp:positionV>
                <wp:extent cx="645795" cy="671830"/>
                <wp:effectExtent l="0" t="0" r="1905" b="0"/>
                <wp:wrapNone/>
                <wp:docPr id="753330461" name="Imagen 3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1864457" name="Imagen 3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95" cy="671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2F6B867" w14:textId="6B41AEB8" w:rsidR="00F02D7F" w:rsidRPr="00727F9C" w:rsidRDefault="00F02D7F" w:rsidP="00F02D7F">
          <w:pPr>
            <w:pStyle w:val="TableParagraph"/>
            <w:ind w:left="326"/>
            <w:rPr>
              <w:rFonts w:ascii="Times New Roman"/>
              <w:sz w:val="20"/>
            </w:rPr>
          </w:pPr>
        </w:p>
      </w:tc>
      <w:tc>
        <w:tcPr>
          <w:tcW w:w="8298" w:type="dxa"/>
          <w:gridSpan w:val="3"/>
          <w:vAlign w:val="center"/>
        </w:tcPr>
        <w:p w14:paraId="4E0D0216" w14:textId="77777777" w:rsidR="00F02D7F" w:rsidRPr="00727F9C" w:rsidRDefault="00F02D7F" w:rsidP="00F02D7F">
          <w:pPr>
            <w:pStyle w:val="TableParagraph"/>
            <w:spacing w:before="4"/>
            <w:ind w:left="873" w:right="849"/>
            <w:jc w:val="center"/>
          </w:pPr>
          <w:r w:rsidRPr="00727F9C">
            <w:t>Proceso</w:t>
          </w:r>
          <w:r w:rsidRPr="00727F9C">
            <w:rPr>
              <w:spacing w:val="-6"/>
            </w:rPr>
            <w:t xml:space="preserve"> </w:t>
          </w:r>
          <w:r w:rsidRPr="00727F9C">
            <w:t>de</w:t>
          </w:r>
          <w:r w:rsidRPr="00727F9C">
            <w:rPr>
              <w:spacing w:val="-4"/>
            </w:rPr>
            <w:t xml:space="preserve"> Apoyo</w:t>
          </w:r>
        </w:p>
        <w:p w14:paraId="3783682F" w14:textId="615D9522" w:rsidR="00F02D7F" w:rsidRPr="00727F9C" w:rsidRDefault="00F02D7F" w:rsidP="00F02D7F">
          <w:pPr>
            <w:pStyle w:val="TableParagraph"/>
            <w:spacing w:before="21" w:line="259" w:lineRule="auto"/>
            <w:ind w:left="862" w:right="849"/>
            <w:jc w:val="center"/>
          </w:pPr>
          <w:r w:rsidRPr="00727F9C">
            <w:t>Gestión</w:t>
          </w:r>
          <w:r w:rsidRPr="00727F9C">
            <w:rPr>
              <w:spacing w:val="-10"/>
            </w:rPr>
            <w:t xml:space="preserve"> </w:t>
          </w:r>
          <w:r w:rsidRPr="00727F9C">
            <w:t>de</w:t>
          </w:r>
          <w:r w:rsidRPr="00727F9C">
            <w:rPr>
              <w:spacing w:val="-8"/>
            </w:rPr>
            <w:t xml:space="preserve"> </w:t>
          </w:r>
          <w:r w:rsidRPr="00727F9C">
            <w:t>Admisiones,</w:t>
          </w:r>
          <w:r w:rsidRPr="00727F9C">
            <w:rPr>
              <w:spacing w:val="-6"/>
            </w:rPr>
            <w:t xml:space="preserve"> </w:t>
          </w:r>
          <w:r w:rsidRPr="00727F9C">
            <w:t>Registro</w:t>
          </w:r>
          <w:r w:rsidRPr="00727F9C">
            <w:rPr>
              <w:spacing w:val="-6"/>
            </w:rPr>
            <w:t xml:space="preserve"> </w:t>
          </w:r>
          <w:r w:rsidRPr="00727F9C">
            <w:t>y</w:t>
          </w:r>
          <w:r w:rsidRPr="00727F9C">
            <w:rPr>
              <w:spacing w:val="-7"/>
            </w:rPr>
            <w:t xml:space="preserve"> </w:t>
          </w:r>
          <w:r w:rsidRPr="00727F9C">
            <w:t>Control</w:t>
          </w:r>
          <w:r w:rsidRPr="00727F9C">
            <w:rPr>
              <w:spacing w:val="-8"/>
            </w:rPr>
            <w:t xml:space="preserve"> </w:t>
          </w:r>
          <w:r w:rsidRPr="00727F9C">
            <w:t>Académico Solicitud de Inscripción a programas de pregrado Caso Especial</w:t>
          </w:r>
        </w:p>
      </w:tc>
    </w:tr>
    <w:tr w:rsidR="00727F9C" w:rsidRPr="00727F9C" w14:paraId="5A708216" w14:textId="77777777" w:rsidTr="00FB423C">
      <w:trPr>
        <w:trHeight w:val="108"/>
      </w:trPr>
      <w:tc>
        <w:tcPr>
          <w:tcW w:w="3828" w:type="dxa"/>
          <w:gridSpan w:val="2"/>
          <w:vAlign w:val="center"/>
        </w:tcPr>
        <w:p w14:paraId="13C10684" w14:textId="518CB46B" w:rsidR="00F02D7F" w:rsidRPr="00727F9C" w:rsidRDefault="00F02D7F" w:rsidP="00F02D7F">
          <w:pPr>
            <w:pStyle w:val="TableParagraph"/>
            <w:spacing w:line="209" w:lineRule="exact"/>
            <w:ind w:left="230"/>
            <w:rPr>
              <w:sz w:val="20"/>
              <w:lang w:val="pt-BR"/>
            </w:rPr>
          </w:pPr>
          <w:r w:rsidRPr="00727F9C">
            <w:rPr>
              <w:spacing w:val="-2"/>
              <w:sz w:val="20"/>
              <w:lang w:val="pt-BR"/>
            </w:rPr>
            <w:t>Código:</w:t>
          </w:r>
          <w:r w:rsidRPr="00727F9C">
            <w:rPr>
              <w:spacing w:val="19"/>
              <w:sz w:val="20"/>
              <w:lang w:val="pt-BR"/>
            </w:rPr>
            <w:t xml:space="preserve"> </w:t>
          </w:r>
          <w:r w:rsidRPr="00727F9C">
            <w:rPr>
              <w:spacing w:val="-2"/>
              <w:sz w:val="20"/>
              <w:lang w:val="pt-BR"/>
            </w:rPr>
            <w:t>PA-GA-4.2-FOR-</w:t>
          </w:r>
          <w:r w:rsidR="00FB423C">
            <w:rPr>
              <w:spacing w:val="-5"/>
              <w:sz w:val="20"/>
              <w:lang w:val="pt-BR"/>
            </w:rPr>
            <w:t>35</w:t>
          </w:r>
        </w:p>
      </w:tc>
      <w:tc>
        <w:tcPr>
          <w:tcW w:w="1701" w:type="dxa"/>
          <w:vAlign w:val="center"/>
        </w:tcPr>
        <w:p w14:paraId="6F23AC46" w14:textId="05AF4064" w:rsidR="00F02D7F" w:rsidRPr="00727F9C" w:rsidRDefault="00F02D7F" w:rsidP="00F02D7F">
          <w:pPr>
            <w:pStyle w:val="TableParagraph"/>
            <w:spacing w:line="209" w:lineRule="exact"/>
            <w:ind w:left="369"/>
            <w:rPr>
              <w:sz w:val="20"/>
            </w:rPr>
          </w:pPr>
          <w:r w:rsidRPr="00727F9C">
            <w:rPr>
              <w:sz w:val="20"/>
            </w:rPr>
            <w:t>Versión:</w:t>
          </w:r>
          <w:r w:rsidRPr="00727F9C">
            <w:rPr>
              <w:spacing w:val="-8"/>
              <w:sz w:val="20"/>
            </w:rPr>
            <w:t xml:space="preserve"> </w:t>
          </w:r>
          <w:r w:rsidR="00FB423C">
            <w:rPr>
              <w:spacing w:val="-8"/>
              <w:sz w:val="20"/>
            </w:rPr>
            <w:t>1</w:t>
          </w:r>
        </w:p>
      </w:tc>
      <w:tc>
        <w:tcPr>
          <w:tcW w:w="3903" w:type="dxa"/>
          <w:vAlign w:val="center"/>
        </w:tcPr>
        <w:p w14:paraId="4694EDB8" w14:textId="4C26B527" w:rsidR="00F02D7F" w:rsidRPr="00727F9C" w:rsidRDefault="00F02D7F" w:rsidP="00F02D7F">
          <w:pPr>
            <w:pStyle w:val="TableParagraph"/>
            <w:spacing w:line="209" w:lineRule="exact"/>
            <w:ind w:left="623"/>
            <w:rPr>
              <w:sz w:val="20"/>
            </w:rPr>
          </w:pPr>
          <w:r w:rsidRPr="00727F9C">
            <w:rPr>
              <w:sz w:val="20"/>
            </w:rPr>
            <w:t>Fecha</w:t>
          </w:r>
          <w:r w:rsidRPr="00727F9C">
            <w:rPr>
              <w:spacing w:val="-10"/>
              <w:sz w:val="20"/>
            </w:rPr>
            <w:t xml:space="preserve"> </w:t>
          </w:r>
          <w:r w:rsidRPr="00727F9C">
            <w:rPr>
              <w:sz w:val="20"/>
            </w:rPr>
            <w:t>de</w:t>
          </w:r>
          <w:r w:rsidRPr="00727F9C">
            <w:rPr>
              <w:spacing w:val="-10"/>
              <w:sz w:val="20"/>
            </w:rPr>
            <w:t xml:space="preserve"> </w:t>
          </w:r>
          <w:r w:rsidRPr="00727F9C">
            <w:rPr>
              <w:sz w:val="20"/>
            </w:rPr>
            <w:t>Actualización:</w:t>
          </w:r>
          <w:r w:rsidRPr="00727F9C">
            <w:rPr>
              <w:spacing w:val="-6"/>
              <w:sz w:val="20"/>
            </w:rPr>
            <w:t xml:space="preserve"> </w:t>
          </w:r>
          <w:r w:rsidR="00FB423C">
            <w:rPr>
              <w:sz w:val="20"/>
            </w:rPr>
            <w:t>13-02-2026</w:t>
          </w:r>
        </w:p>
      </w:tc>
    </w:tr>
  </w:tbl>
  <w:p w14:paraId="60479F63" w14:textId="77777777" w:rsidR="00F02D7F" w:rsidRPr="00727F9C" w:rsidRDefault="00F02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4.2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5pt;height:1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1ED6AA6"/>
    <w:multiLevelType w:val="hybridMultilevel"/>
    <w:tmpl w:val="E07C8C00"/>
    <w:lvl w:ilvl="0" w:tplc="85A452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49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623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B27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84E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B89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B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6D2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C5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743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23"/>
    <w:rsid w:val="000F1565"/>
    <w:rsid w:val="001640C4"/>
    <w:rsid w:val="00264ED4"/>
    <w:rsid w:val="0037748B"/>
    <w:rsid w:val="00406015"/>
    <w:rsid w:val="00433015"/>
    <w:rsid w:val="00726F35"/>
    <w:rsid w:val="00727F9C"/>
    <w:rsid w:val="007E24F2"/>
    <w:rsid w:val="0081699D"/>
    <w:rsid w:val="008257A8"/>
    <w:rsid w:val="008D6FD5"/>
    <w:rsid w:val="00A23345"/>
    <w:rsid w:val="00A60957"/>
    <w:rsid w:val="00A83137"/>
    <w:rsid w:val="00A94DC4"/>
    <w:rsid w:val="00AE3D23"/>
    <w:rsid w:val="00B75D78"/>
    <w:rsid w:val="00C16CB5"/>
    <w:rsid w:val="00C40852"/>
    <w:rsid w:val="00CD3ECB"/>
    <w:rsid w:val="00F02D7F"/>
    <w:rsid w:val="00F60AA6"/>
    <w:rsid w:val="00F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D83C"/>
  <w15:docId w15:val="{B38E1DC0-8C03-4E39-9118-38AE51B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9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259"/>
      <w:jc w:val="both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640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0C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2D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D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2D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D7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unicauca.edu.co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2295</Characters>
  <Application>Microsoft Office Word</Application>
  <DocSecurity>0</DocSecurity>
  <Lines>113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JULIO CESAR ULCUE TRUJILLO</cp:lastModifiedBy>
  <cp:revision>3</cp:revision>
  <cp:lastPrinted>2026-02-13T20:46:00Z</cp:lastPrinted>
  <dcterms:created xsi:type="dcterms:W3CDTF">2026-02-13T20:51:00Z</dcterms:created>
  <dcterms:modified xsi:type="dcterms:W3CDTF">2026-02-16T14:29:00Z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