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B85C" wp14:editId="1FA95D38">
                <wp:simplePos x="0" y="0"/>
                <wp:positionH relativeFrom="margin">
                  <wp:posOffset>-400050</wp:posOffset>
                </wp:positionH>
                <wp:positionV relativeFrom="paragraph">
                  <wp:posOffset>48895</wp:posOffset>
                </wp:positionV>
                <wp:extent cx="6838950" cy="514831"/>
                <wp:effectExtent l="19050" t="1905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148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B97" w:rsidRPr="00813042" w:rsidRDefault="00695B97" w:rsidP="00695B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81304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ESTUDIANTES DE OTRAS UNIVERSIDADES NACIONALES o DEL EXTERIOR </w:t>
                            </w:r>
                            <w:r w:rsidR="0092568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EN MOVILIDAD ACADÉMICA </w:t>
                            </w:r>
                            <w:r w:rsidR="007F0DF6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ENTRANTE </w:t>
                            </w:r>
                            <w:r w:rsidR="00925683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EN</w:t>
                            </w:r>
                            <w:r w:rsidRPr="0081304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LA UNI</w:t>
                            </w:r>
                            <w:r w:rsidR="007C0BE2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VERSIDAD DEL CAUCA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52CB85C" id="Rectángulo redondeado 16" o:spid="_x0000_s1026" style="position:absolute;left:0;text-align:left;margin-left:-31.5pt;margin-top:3.85pt;width:538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" filled="f" strokecolor="#c00000" strokeweight="2.25pt">
                <v:stroke joinstyle="miter"/>
                <v:textbox>
                  <w:txbxContent>
                    <w:p w:rsidR="00695B97" w:rsidRPr="00813042" w:rsidRDefault="00695B97" w:rsidP="00695B97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813042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ESTUDIANTES DE OTRAS UNIVERSIDADES NACIONALES o DEL EXTERIOR </w:t>
                      </w:r>
                      <w:r w:rsidR="00925683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EN MOVILIDAD ACADÉMICA </w:t>
                      </w:r>
                      <w:r w:rsidR="007F0DF6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ENTRANTE </w:t>
                      </w:r>
                      <w:r w:rsidR="00925683">
                        <w:rPr>
                          <w:rFonts w:ascii="Arial" w:hAnsi="Arial" w:cs="Arial"/>
                          <w:b/>
                          <w:color w:val="002060"/>
                        </w:rPr>
                        <w:t>EN</w:t>
                      </w:r>
                      <w:r w:rsidRPr="00813042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LA UNI</w:t>
                      </w:r>
                      <w:r w:rsidR="007C0BE2">
                        <w:rPr>
                          <w:rFonts w:ascii="Arial" w:hAnsi="Arial" w:cs="Arial"/>
                          <w:b/>
                          <w:color w:val="002060"/>
                        </w:rPr>
                        <w:t>VERSIDAD DEL CAUCA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695B97" w:rsidRDefault="00695B97" w:rsidP="00695B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tbl>
      <w:tblPr>
        <w:tblStyle w:val="Tablaconcuadrcula"/>
        <w:tblW w:w="1077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337"/>
        <w:gridCol w:w="5436"/>
      </w:tblGrid>
      <w:tr w:rsidR="00F174A8" w:rsidTr="00B84CDD"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BA0479" w:rsidRDefault="00F174A8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es-CO"/>
              </w:rPr>
            </w:pPr>
          </w:p>
          <w:p w:rsidR="00F174A8" w:rsidRPr="00BA0479" w:rsidRDefault="00F174A8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lang w:eastAsia="es-CO"/>
              </w:rPr>
            </w:pPr>
            <w:r w:rsidRPr="00BA0479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1.Datos personales del estudiante</w:t>
            </w:r>
          </w:p>
        </w:tc>
      </w:tr>
      <w:tr w:rsidR="00695B97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3042" w:rsidRPr="00647E82" w:rsidRDefault="00813042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Nombres y apellidos completos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695B97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3042" w:rsidRPr="00647E82" w:rsidRDefault="00813042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Tipo de documento de identidad (cédula de ciudadanía, pasaporte o visa)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695B97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3042" w:rsidRPr="00647E82" w:rsidRDefault="00813042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Número del documento de identidad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695B97" w:rsidRPr="00647E82" w:rsidRDefault="00695B97" w:rsidP="00695B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393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F174A8" w:rsidRPr="00647E82" w:rsidRDefault="00F174A8" w:rsidP="00393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C</w:t>
            </w:r>
            <w:r w:rsidR="00D43563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orreo electrónico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393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D43563" w:rsidP="00DB5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No.</w:t>
            </w:r>
            <w:r w:rsidR="00647E82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</w:t>
            </w:r>
            <w:r w:rsidR="00F174A8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Teléfono fijo y celular del </w:t>
            </w:r>
            <w:r w:rsidR="002820A1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nacional o </w:t>
            </w:r>
            <w:r w:rsidR="00DB569F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estudiante extranjero</w:t>
            </w:r>
            <w:r w:rsidR="00F174A8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, en Colombia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3930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DB5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Dirección en la cual reside el ciudadano nacional o en la cual se hospedará el </w:t>
            </w:r>
            <w:r w:rsidR="00DB569F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estudiante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extranjero mientras haga presencia en la Universidad del Cauca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Facultad a la cual llega el estudiante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Programa académico al cual llega el estudiante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F174A8" w:rsidRPr="00647E82" w:rsidRDefault="00C90A4E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Semestre que cursa el estudiante en el momento de realizar la movilidad académica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B84CDD" w:rsidTr="001B1AA1"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B84CDD" w:rsidRPr="00BA0479" w:rsidRDefault="00B84CDD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es-CO"/>
              </w:rPr>
            </w:pPr>
          </w:p>
          <w:p w:rsidR="00B84CDD" w:rsidRPr="00B84CDD" w:rsidRDefault="00B84CDD" w:rsidP="00B84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CO"/>
              </w:rPr>
            </w:pPr>
            <w:r w:rsidRPr="00BA0479">
              <w:rPr>
                <w:rFonts w:ascii="Arial" w:eastAsia="Times New Roman" w:hAnsi="Arial" w:cs="Arial"/>
                <w:b/>
                <w:color w:val="C00000"/>
                <w:lang w:eastAsia="es-CO"/>
              </w:rPr>
              <w:t>2.Datos de la movilidad</w:t>
            </w:r>
            <w:bookmarkStart w:id="0" w:name="_GoBack"/>
            <w:bookmarkEnd w:id="0"/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Asignaturas </w:t>
            </w:r>
            <w:r w:rsidR="007C0BE2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que cursará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o actividades que </w:t>
            </w:r>
            <w:r w:rsidR="007C0BE2"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realizará en la estancia de corta duración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Tipo de Movilidad: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-Pasantía o práctica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-Misión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-Curso corto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-Asistencia a eventos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-Rotación médica</w:t>
            </w:r>
          </w:p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-Semestre académico de intercambio</w:t>
            </w:r>
          </w:p>
          <w:p w:rsidR="00F174A8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-Curso de español</w:t>
            </w:r>
          </w:p>
          <w:p w:rsidR="00FB373E" w:rsidRPr="00B84CDD" w:rsidRDefault="00BC233D" w:rsidP="00E855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-Doble titulación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E85532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B84CDD">
              <w:rPr>
                <w:rFonts w:ascii="Arial" w:eastAsia="Times New Roman" w:hAnsi="Arial" w:cs="Arial"/>
                <w:bCs/>
                <w:color w:val="1F4E79" w:themeColor="accent1" w:themeShade="80"/>
                <w:sz w:val="20"/>
                <w:szCs w:val="20"/>
                <w:lang w:eastAsia="es-CO"/>
              </w:rPr>
              <w:t>Seleccione el tipo de movilidad y escriba el nombre del evento en el que participará, o asignaturas que cursará, o actividades específicas que realizará.</w:t>
            </w:r>
          </w:p>
        </w:tc>
      </w:tr>
      <w:tr w:rsidR="00F174A8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835E0" w:rsidRDefault="009835E0" w:rsidP="009835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Modalidad de la movilidad:</w:t>
            </w:r>
          </w:p>
          <w:p w:rsidR="009835E0" w:rsidRDefault="009835E0" w:rsidP="009835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-Presencial</w:t>
            </w:r>
          </w:p>
          <w:p w:rsidR="00F174A8" w:rsidRPr="00647E82" w:rsidRDefault="009835E0" w:rsidP="00B860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-Virtual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F174A8" w:rsidRPr="00647E82" w:rsidRDefault="00F174A8" w:rsidP="00F174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:rsidR="005365F1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>Universidad, institución o entidad de origen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:rsidR="005365F1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Ciudad y país de </w:t>
            </w:r>
            <w:r w:rsidR="00A466D0">
              <w:rPr>
                <w:rFonts w:ascii="Arial" w:eastAsia="Times New Roman" w:hAnsi="Arial" w:cs="Arial"/>
                <w:color w:val="222222"/>
                <w:lang w:eastAsia="es-CO"/>
              </w:rPr>
              <w:t>origen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Periodo académico en el cual realizará la movilidad académica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 xml:space="preserve">Fechas de inicio y terminación 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>De acuerdo con la actividad académica o investigativa que realizará en la Universidad del Cauca, si cuenta con un tutor, indicar nombres y apellidos completos y correo electrónico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Si hay financiación indicar el monto </w:t>
            </w:r>
            <w:r w:rsidR="00511726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en pesos colombianos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y la fuente de financiación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5365F1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81728C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728C" w:rsidRPr="00647E82" w:rsidRDefault="0081728C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Si el estudiante es becario, indicar el valor en pesos colombianos y anexar certificado.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1728C" w:rsidRPr="00647E82" w:rsidRDefault="0081728C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5365F1" w:rsidTr="00B84CDD"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1013E3" w:rsidRPr="003202B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Ejemplo de la primera hoja del Pasaporte</w:t>
            </w:r>
          </w:p>
          <w:p w:rsidR="001013E3" w:rsidRPr="003202B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1013E3" w:rsidRPr="003202B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8567E">
              <w:rPr>
                <w:rFonts w:ascii="Arial" w:eastAsia="Times New Roman" w:hAnsi="Arial" w:cs="Arial"/>
                <w:color w:val="000000" w:themeColor="text1"/>
                <w:u w:val="single"/>
                <w:lang w:eastAsia="es-CO"/>
              </w:rPr>
              <w:t>Anexar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a este formato copia </w:t>
            </w:r>
            <w:r w:rsidRPr="003202B3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legible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de la primera hoja 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del pasaporte 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que contiene lo</w:t>
            </w: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s datos personales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.</w:t>
            </w:r>
          </w:p>
          <w:p w:rsidR="001013E3" w:rsidRPr="003202B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1013E3" w:rsidRPr="003202B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Asimismo, de la visa, por cuanto el ciudadano </w:t>
            </w:r>
            <w:r w:rsidRPr="003202B3">
              <w:rPr>
                <w:rFonts w:ascii="Arial" w:eastAsia="Times New Roman" w:hAnsi="Arial" w:cs="Arial"/>
                <w:color w:val="000000" w:themeColor="text1"/>
                <w:lang w:eastAsia="es-CO"/>
              </w:rPr>
              <w:t>extranjero va a realizar un programa de pregrado o de posgrado.</w:t>
            </w:r>
          </w:p>
          <w:p w:rsidR="001013E3" w:rsidRDefault="001013E3" w:rsidP="00101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:rsidR="005365F1" w:rsidRPr="001013E3" w:rsidRDefault="001013E3" w:rsidP="0010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1013E3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No mueva la imagen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F1437A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42B25D" wp14:editId="2EC14ADD">
                  <wp:extent cx="3335020" cy="1988820"/>
                  <wp:effectExtent l="0" t="0" r="0" b="0"/>
                  <wp:docPr id="17" name="Imagen 17" descr="Resultado de imagen de hoja biográfica del pasa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hoja biográfica del pasa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388" cy="19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5F1" w:rsidTr="00B84CDD">
        <w:trPr>
          <w:trHeight w:val="1398"/>
        </w:trPr>
        <w:tc>
          <w:tcPr>
            <w:tcW w:w="533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25683" w:rsidRDefault="00DB5464" w:rsidP="00925683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E519CF">
              <w:rPr>
                <w:rFonts w:ascii="Arial" w:eastAsia="Times New Roman" w:hAnsi="Arial" w:cs="Arial"/>
                <w:lang w:eastAsia="es-CO"/>
              </w:rPr>
              <w:t xml:space="preserve">Ejemplo de la hoja que contiene los sellos de Migración Colombia con la fecha de entrada al país </w:t>
            </w:r>
            <w:r w:rsidR="00E85532">
              <w:rPr>
                <w:rFonts w:ascii="Arial" w:eastAsia="Times New Roman" w:hAnsi="Arial" w:cs="Arial"/>
                <w:lang w:eastAsia="es-CO"/>
              </w:rPr>
              <w:t xml:space="preserve">el PIP </w:t>
            </w:r>
            <w:r w:rsidR="00B84CDD">
              <w:rPr>
                <w:rFonts w:ascii="Arial" w:eastAsia="Times New Roman" w:hAnsi="Arial" w:cs="Arial"/>
                <w:lang w:eastAsia="es-CO"/>
              </w:rPr>
              <w:t>o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5A5F09">
              <w:rPr>
                <w:rFonts w:ascii="Arial" w:eastAsia="Times New Roman" w:hAnsi="Arial" w:cs="Arial"/>
                <w:lang w:eastAsia="es-CO"/>
              </w:rPr>
              <w:t>el tipo de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VISA otorgada, cuya copia </w:t>
            </w:r>
            <w:r w:rsidRPr="00E519CF">
              <w:rPr>
                <w:rFonts w:ascii="Arial" w:eastAsia="Times New Roman" w:hAnsi="Arial" w:cs="Arial"/>
                <w:b/>
                <w:lang w:eastAsia="es-CO"/>
              </w:rPr>
              <w:t>legible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se debe </w:t>
            </w:r>
            <w:r w:rsidRPr="00B84CDD">
              <w:rPr>
                <w:rFonts w:ascii="Arial" w:eastAsia="Times New Roman" w:hAnsi="Arial" w:cs="Arial"/>
                <w:u w:val="single"/>
                <w:lang w:eastAsia="es-CO"/>
              </w:rPr>
              <w:t>anexar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a este formato.</w:t>
            </w:r>
            <w:r w:rsidR="00925683">
              <w:rPr>
                <w:rFonts w:ascii="Arial" w:eastAsia="Times New Roman" w:hAnsi="Arial" w:cs="Arial"/>
                <w:lang w:eastAsia="es-CO"/>
              </w:rPr>
              <w:t xml:space="preserve">  </w:t>
            </w:r>
            <w:r w:rsidR="00925683" w:rsidRPr="00925683">
              <w:rPr>
                <w:rFonts w:ascii="Arial" w:eastAsia="Times New Roman" w:hAnsi="Arial" w:cs="Arial"/>
                <w:b/>
                <w:lang w:eastAsia="es-CO"/>
              </w:rPr>
              <w:t>No mueva la imagen</w:t>
            </w:r>
            <w:r w:rsidR="00925683" w:rsidRPr="00E519CF">
              <w:rPr>
                <w:rFonts w:ascii="Arial" w:eastAsia="Times New Roman" w:hAnsi="Arial" w:cs="Arial"/>
                <w:lang w:eastAsia="es-CO"/>
              </w:rPr>
              <w:t>.</w:t>
            </w:r>
          </w:p>
          <w:p w:rsidR="00DB5464" w:rsidRPr="00E519CF" w:rsidRDefault="00DB5464" w:rsidP="00DB54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365F1" w:rsidRPr="00647E82" w:rsidRDefault="005365F1" w:rsidP="005365F1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Estudiantes en movilidad académica – Intercambio o estancia corta: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</w:t>
            </w: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PI</w:t>
            </w:r>
            <w:r w:rsidR="005A5F09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D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para movilidades </w:t>
            </w:r>
            <w:r w:rsidR="00267F42">
              <w:rPr>
                <w:rFonts w:ascii="Arial" w:eastAsia="Times New Roman" w:hAnsi="Arial" w:cs="Arial"/>
                <w:color w:val="000000" w:themeColor="text1"/>
                <w:lang w:eastAsia="es-CO"/>
              </w:rPr>
              <w:t>que no excedan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180 días</w:t>
            </w:r>
            <w:r w:rsidR="00B84CD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calendario continuos o discontinuos dentro del mismo año calendario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; si el ciudadano extranjero así lo prefiere, también puede llegar con </w:t>
            </w:r>
            <w:r w:rsidRPr="00647E82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Visa tipo V</w:t>
            </w:r>
            <w:r w:rsidR="00E8553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, 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obtenida en su país de origen.</w:t>
            </w:r>
            <w:r w:rsidR="00B84CDD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 Cuando el intercambio es por dos semestres, el estudiante debe tener Visa.</w:t>
            </w:r>
          </w:p>
          <w:p w:rsidR="00F1437A" w:rsidRPr="00E519CF" w:rsidRDefault="00F1437A" w:rsidP="00F143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F1437A" w:rsidRPr="00E519CF" w:rsidRDefault="00F1437A" w:rsidP="00F1437A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E519CF">
              <w:rPr>
                <w:rFonts w:ascii="Arial" w:eastAsia="Times New Roman" w:hAnsi="Arial" w:cs="Arial"/>
                <w:lang w:eastAsia="es-CO"/>
              </w:rPr>
              <w:t>Verificar que en el sello esté</w:t>
            </w:r>
            <w:r w:rsidR="005A5F09">
              <w:rPr>
                <w:rFonts w:ascii="Arial" w:eastAsia="Times New Roman" w:hAnsi="Arial" w:cs="Arial"/>
                <w:lang w:eastAsia="es-CO"/>
              </w:rPr>
              <w:t>n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señalad</w:t>
            </w:r>
            <w:r w:rsidR="005A5F09">
              <w:rPr>
                <w:rFonts w:ascii="Arial" w:eastAsia="Times New Roman" w:hAnsi="Arial" w:cs="Arial"/>
                <w:lang w:eastAsia="es-CO"/>
              </w:rPr>
              <w:t>os las letras PID o</w:t>
            </w:r>
            <w:r w:rsidRPr="00E519CF">
              <w:rPr>
                <w:rFonts w:ascii="Arial" w:eastAsia="Times New Roman" w:hAnsi="Arial" w:cs="Arial"/>
                <w:lang w:eastAsia="es-CO"/>
              </w:rPr>
              <w:t xml:space="preserve"> la palabra VISA o la letra V</w:t>
            </w:r>
            <w:r w:rsidR="005A5F09">
              <w:rPr>
                <w:rFonts w:ascii="Arial" w:eastAsia="Times New Roman" w:hAnsi="Arial" w:cs="Arial"/>
                <w:lang w:eastAsia="es-CO"/>
              </w:rPr>
              <w:t>, según el caso.</w:t>
            </w:r>
          </w:p>
          <w:p w:rsidR="00F1437A" w:rsidRPr="00E519CF" w:rsidRDefault="00F1437A" w:rsidP="00F1437A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5365F1" w:rsidRPr="00647E82" w:rsidRDefault="005365F1" w:rsidP="005365F1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>Hay nacionalidades que es necesario revisar previamente por cuanto a algunos países se les exige Visa para ingresar al país, así sea para realizar movilidad académica con duración hasta 180 días.</w:t>
            </w:r>
          </w:p>
        </w:tc>
        <w:tc>
          <w:tcPr>
            <w:tcW w:w="54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5365F1" w:rsidRPr="00647E82" w:rsidRDefault="00F1437A" w:rsidP="005365F1">
            <w:pPr>
              <w:spacing w:after="0" w:line="240" w:lineRule="auto"/>
              <w:jc w:val="both"/>
              <w:rPr>
                <w:noProof/>
                <w:color w:val="000000" w:themeColor="text1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F0F6C" wp14:editId="4FFF6B97">
                  <wp:extent cx="3436620" cy="2110740"/>
                  <wp:effectExtent l="0" t="0" r="0" b="3810"/>
                  <wp:docPr id="15" name="Imagen 15" descr="Resultado de imagen de nuevo sello de Migración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nuevo sello de Migración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5F1" w:rsidRPr="00647E82" w:rsidRDefault="005365F1" w:rsidP="005365F1">
            <w:pPr>
              <w:spacing w:after="0" w:line="240" w:lineRule="auto"/>
              <w:jc w:val="both"/>
              <w:rPr>
                <w:noProof/>
                <w:color w:val="000000" w:themeColor="text1"/>
                <w:lang w:eastAsia="es-CO"/>
              </w:rPr>
            </w:pPr>
          </w:p>
          <w:p w:rsidR="005365F1" w:rsidRPr="00647E82" w:rsidRDefault="005365F1" w:rsidP="00B84CDD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noProof/>
                <w:color w:val="000000" w:themeColor="text1"/>
                <w:lang w:eastAsia="es-CO"/>
              </w:rPr>
            </w:pP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Para la obtención de este tipo de permisos o visas, el </w:t>
            </w:r>
            <w:r w:rsidR="00B84CDD">
              <w:rPr>
                <w:rFonts w:ascii="Arial" w:eastAsia="Times New Roman" w:hAnsi="Arial" w:cs="Arial"/>
                <w:color w:val="000000" w:themeColor="text1"/>
                <w:lang w:eastAsia="es-CO"/>
              </w:rPr>
              <w:t>estudiante requiere de la carta de aceptación</w:t>
            </w:r>
            <w:r w:rsidRPr="00647E8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 dirigida a las Autoridades Migratorias del Ministerio de Relaciones Exteriores, la cual le permitirá realizar la solicitud de la visa en los consulados, o del PIP en el puesto migratorio al momento de ingresar al país.  Se indicará fechas de inicio y terminación y actividades que realizará.</w:t>
            </w:r>
          </w:p>
        </w:tc>
      </w:tr>
      <w:tr w:rsidR="00925683" w:rsidTr="00C45E14">
        <w:trPr>
          <w:trHeight w:val="1398"/>
        </w:trPr>
        <w:tc>
          <w:tcPr>
            <w:tcW w:w="10773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925683" w:rsidRDefault="00925683" w:rsidP="00DB54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25683" w:rsidRDefault="00925683" w:rsidP="00DB54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25683" w:rsidRDefault="00925683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Firma:  _____________________________________</w:t>
            </w:r>
          </w:p>
          <w:p w:rsidR="00925683" w:rsidRDefault="00925683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925683" w:rsidRDefault="00925683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Fecha:  _____________________________________</w:t>
            </w:r>
          </w:p>
          <w:p w:rsidR="00BA0479" w:rsidRDefault="00BA0479" w:rsidP="005365F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:rsidR="00BA0479" w:rsidRDefault="00BA0479" w:rsidP="00BA0479">
            <w:pPr>
              <w:spacing w:after="0" w:line="240" w:lineRule="auto"/>
              <w:jc w:val="center"/>
              <w:rPr>
                <w:noProof/>
                <w:lang w:eastAsia="es-CO"/>
              </w:rPr>
            </w:pPr>
            <w:r w:rsidRPr="00BA0479">
              <w:rPr>
                <w:rFonts w:ascii="Arial" w:eastAsia="Times New Roman" w:hAnsi="Arial" w:cs="Arial"/>
                <w:color w:val="FF0000"/>
                <w:lang w:eastAsia="es-CO"/>
              </w:rPr>
              <w:t>El formato se debe diligenciar en forma completa y en computador.</w:t>
            </w:r>
          </w:p>
        </w:tc>
      </w:tr>
    </w:tbl>
    <w:p w:rsidR="005F3C94" w:rsidRPr="00E32A33" w:rsidRDefault="00E32A33" w:rsidP="00E32A33">
      <w:pPr>
        <w:spacing w:after="0" w:line="240" w:lineRule="auto"/>
        <w:jc w:val="right"/>
        <w:rPr>
          <w:sz w:val="16"/>
          <w:szCs w:val="16"/>
        </w:rPr>
      </w:pPr>
      <w:r w:rsidRPr="00E32A33">
        <w:rPr>
          <w:sz w:val="16"/>
          <w:szCs w:val="16"/>
        </w:rPr>
        <w:t>Popayán, 18 de mayo de 2021</w:t>
      </w:r>
    </w:p>
    <w:sectPr w:rsidR="005F3C94" w:rsidRPr="00E32A33" w:rsidSect="001D77C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2B6D"/>
    <w:multiLevelType w:val="hybridMultilevel"/>
    <w:tmpl w:val="44AE5E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7"/>
    <w:rsid w:val="000E02A1"/>
    <w:rsid w:val="001013E3"/>
    <w:rsid w:val="00141A89"/>
    <w:rsid w:val="001D77CC"/>
    <w:rsid w:val="002650B2"/>
    <w:rsid w:val="00267F42"/>
    <w:rsid w:val="002820A1"/>
    <w:rsid w:val="003202B3"/>
    <w:rsid w:val="00511726"/>
    <w:rsid w:val="00523B4B"/>
    <w:rsid w:val="005365F1"/>
    <w:rsid w:val="005A5F09"/>
    <w:rsid w:val="005F3C94"/>
    <w:rsid w:val="00647E82"/>
    <w:rsid w:val="00695B97"/>
    <w:rsid w:val="006A04D3"/>
    <w:rsid w:val="007607DE"/>
    <w:rsid w:val="007C0BE2"/>
    <w:rsid w:val="007C40FB"/>
    <w:rsid w:val="007F0DF6"/>
    <w:rsid w:val="00813042"/>
    <w:rsid w:val="0081728C"/>
    <w:rsid w:val="008A2CAF"/>
    <w:rsid w:val="008A757B"/>
    <w:rsid w:val="00925683"/>
    <w:rsid w:val="00955646"/>
    <w:rsid w:val="009835E0"/>
    <w:rsid w:val="0098519C"/>
    <w:rsid w:val="00A0665C"/>
    <w:rsid w:val="00A466D0"/>
    <w:rsid w:val="00B70385"/>
    <w:rsid w:val="00B84CDD"/>
    <w:rsid w:val="00B8605E"/>
    <w:rsid w:val="00BA0479"/>
    <w:rsid w:val="00BB2B8A"/>
    <w:rsid w:val="00BB59F9"/>
    <w:rsid w:val="00BC233D"/>
    <w:rsid w:val="00C90A4E"/>
    <w:rsid w:val="00D43563"/>
    <w:rsid w:val="00D61B60"/>
    <w:rsid w:val="00DB5464"/>
    <w:rsid w:val="00DB569F"/>
    <w:rsid w:val="00DC4D32"/>
    <w:rsid w:val="00E326CF"/>
    <w:rsid w:val="00E32A33"/>
    <w:rsid w:val="00E44959"/>
    <w:rsid w:val="00E72DD0"/>
    <w:rsid w:val="00E82888"/>
    <w:rsid w:val="00E85532"/>
    <w:rsid w:val="00EC53A0"/>
    <w:rsid w:val="00EE5E50"/>
    <w:rsid w:val="00F1437A"/>
    <w:rsid w:val="00F174A8"/>
    <w:rsid w:val="00FB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5C76"/>
  <w15:chartTrackingRefBased/>
  <w15:docId w15:val="{7B1B017E-7E3E-4433-AD37-D97559ED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9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MJ03JZH1</cp:lastModifiedBy>
  <cp:revision>4</cp:revision>
  <dcterms:created xsi:type="dcterms:W3CDTF">2021-10-13T01:32:00Z</dcterms:created>
  <dcterms:modified xsi:type="dcterms:W3CDTF">2022-03-10T18:12:00Z</dcterms:modified>
</cp:coreProperties>
</file>