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BB3A" w14:textId="247522A2" w:rsidR="00713326" w:rsidRPr="00AC099E" w:rsidRDefault="009A40E0" w:rsidP="001C03C9">
      <w:pPr>
        <w:ind w:right="-425"/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s-ES"/>
        </w:rPr>
        <w:t xml:space="preserve">PROCESO PARA </w:t>
      </w:r>
      <w:r w:rsidR="00A04B54" w:rsidRPr="00AC099E">
        <w:rPr>
          <w:rFonts w:ascii="Arial" w:hAnsi="Arial" w:cs="Arial"/>
          <w:b/>
          <w:bCs/>
          <w:sz w:val="28"/>
          <w:szCs w:val="28"/>
          <w:u w:val="single"/>
          <w:lang w:val="es-ES"/>
        </w:rPr>
        <w:t>GRADO PRIVADO</w:t>
      </w:r>
    </w:p>
    <w:p w14:paraId="48200394" w14:textId="5E7ACF0D" w:rsidR="00A04B54" w:rsidRDefault="00A04B54" w:rsidP="001D52AE">
      <w:p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ES"/>
        </w:rPr>
        <w:t xml:space="preserve">El Grado privado se realiza </w:t>
      </w:r>
      <w:r w:rsidR="00C5087A">
        <w:rPr>
          <w:rFonts w:ascii="Arial" w:hAnsi="Arial" w:cs="Arial"/>
          <w:sz w:val="24"/>
          <w:szCs w:val="24"/>
          <w:lang w:val="es-ES"/>
        </w:rPr>
        <w:t>fuera de las fechas oficiales</w:t>
      </w:r>
      <w:r w:rsidR="00C761C0">
        <w:rPr>
          <w:rFonts w:ascii="Arial" w:hAnsi="Arial" w:cs="Arial"/>
          <w:sz w:val="24"/>
          <w:szCs w:val="24"/>
          <w:lang w:val="es-ES"/>
        </w:rPr>
        <w:t xml:space="preserve"> publicadas en la página web de la Universidad del Cauca</w:t>
      </w:r>
      <w:r w:rsidR="00C5087A">
        <w:rPr>
          <w:rFonts w:ascii="Arial" w:hAnsi="Arial" w:cs="Arial"/>
          <w:sz w:val="24"/>
          <w:szCs w:val="24"/>
          <w:lang w:val="es-ES"/>
        </w:rPr>
        <w:t xml:space="preserve">, </w:t>
      </w:r>
      <w:r w:rsidR="00C5087A">
        <w:rPr>
          <w:rFonts w:ascii="Arial" w:hAnsi="Arial" w:cs="Arial"/>
          <w:sz w:val="24"/>
          <w:szCs w:val="24"/>
          <w:lang w:val="es-CO"/>
        </w:rPr>
        <w:t>aclarando</w:t>
      </w:r>
      <w:r w:rsidR="00242C7C">
        <w:rPr>
          <w:rFonts w:ascii="Arial" w:hAnsi="Arial" w:cs="Arial"/>
          <w:sz w:val="24"/>
          <w:szCs w:val="24"/>
          <w:lang w:val="es-CO"/>
        </w:rPr>
        <w:t xml:space="preserve"> </w:t>
      </w:r>
      <w:r w:rsidR="00404DDB">
        <w:rPr>
          <w:rFonts w:ascii="Arial" w:hAnsi="Arial" w:cs="Arial"/>
          <w:sz w:val="24"/>
          <w:szCs w:val="24"/>
          <w:lang w:val="es-CO"/>
        </w:rPr>
        <w:t xml:space="preserve">que </w:t>
      </w:r>
      <w:r w:rsidR="00C5087A">
        <w:rPr>
          <w:rFonts w:ascii="Arial" w:hAnsi="Arial" w:cs="Arial"/>
          <w:sz w:val="24"/>
          <w:szCs w:val="24"/>
          <w:lang w:val="es-CO"/>
        </w:rPr>
        <w:t xml:space="preserve">en el tiempo que </w:t>
      </w:r>
      <w:r w:rsidR="00C761C0">
        <w:rPr>
          <w:rFonts w:ascii="Arial" w:hAnsi="Arial" w:cs="Arial"/>
          <w:sz w:val="24"/>
          <w:szCs w:val="24"/>
          <w:lang w:val="es-CO"/>
        </w:rPr>
        <w:t>se realice</w:t>
      </w:r>
      <w:r w:rsidR="001A5B66">
        <w:rPr>
          <w:rFonts w:ascii="Arial" w:hAnsi="Arial" w:cs="Arial"/>
          <w:sz w:val="24"/>
          <w:szCs w:val="24"/>
          <w:lang w:val="es-CO"/>
        </w:rPr>
        <w:t xml:space="preserve"> e</w:t>
      </w:r>
      <w:r w:rsidR="00C761C0">
        <w:rPr>
          <w:rFonts w:ascii="Arial" w:hAnsi="Arial" w:cs="Arial"/>
          <w:sz w:val="24"/>
          <w:szCs w:val="24"/>
          <w:lang w:val="es-CO"/>
        </w:rPr>
        <w:t>l</w:t>
      </w:r>
      <w:r w:rsidR="001A5B66">
        <w:rPr>
          <w:rFonts w:ascii="Arial" w:hAnsi="Arial" w:cs="Arial"/>
          <w:sz w:val="24"/>
          <w:szCs w:val="24"/>
          <w:lang w:val="es-CO"/>
        </w:rPr>
        <w:t xml:space="preserve"> proceso </w:t>
      </w:r>
      <w:r w:rsidR="00C5087A">
        <w:rPr>
          <w:rFonts w:ascii="Arial" w:hAnsi="Arial" w:cs="Arial"/>
          <w:sz w:val="24"/>
          <w:szCs w:val="24"/>
          <w:lang w:val="es-CO"/>
        </w:rPr>
        <w:t xml:space="preserve">de </w:t>
      </w:r>
      <w:r w:rsidR="00C761C0">
        <w:rPr>
          <w:rFonts w:ascii="Arial" w:hAnsi="Arial" w:cs="Arial"/>
          <w:sz w:val="24"/>
          <w:szCs w:val="24"/>
          <w:lang w:val="es-CO"/>
        </w:rPr>
        <w:t>G</w:t>
      </w:r>
      <w:r w:rsidR="00C5087A" w:rsidRPr="001D52AE">
        <w:rPr>
          <w:rFonts w:ascii="Arial" w:hAnsi="Arial" w:cs="Arial"/>
          <w:sz w:val="24"/>
          <w:szCs w:val="24"/>
          <w:lang w:val="es-CO"/>
        </w:rPr>
        <w:t>RADOS</w:t>
      </w:r>
      <w:r w:rsidR="001C03C9" w:rsidRPr="001D52AE">
        <w:rPr>
          <w:rFonts w:ascii="Arial" w:hAnsi="Arial" w:cs="Arial"/>
          <w:sz w:val="24"/>
          <w:szCs w:val="24"/>
          <w:lang w:val="es-CO"/>
        </w:rPr>
        <w:t xml:space="preserve"> COLECTIVOS</w:t>
      </w:r>
      <w:r w:rsidR="00C5087A">
        <w:rPr>
          <w:rFonts w:ascii="Arial" w:hAnsi="Arial" w:cs="Arial"/>
          <w:sz w:val="24"/>
          <w:szCs w:val="24"/>
          <w:lang w:val="es-CO"/>
        </w:rPr>
        <w:t xml:space="preserve"> NO se atienden grados privados.</w:t>
      </w:r>
    </w:p>
    <w:p w14:paraId="2E4A64D7" w14:textId="664DFA77" w:rsidR="00C5087A" w:rsidRDefault="00C5087A" w:rsidP="001D52AE">
      <w:p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lo anterior, 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el </w:t>
      </w:r>
      <w:r>
        <w:rPr>
          <w:rFonts w:ascii="Arial" w:hAnsi="Arial" w:cs="Arial"/>
          <w:sz w:val="24"/>
          <w:szCs w:val="24"/>
          <w:lang w:val="es-CO"/>
        </w:rPr>
        <w:t>aspirante a grado privado debe seguir el siguiente orden:</w:t>
      </w:r>
    </w:p>
    <w:p w14:paraId="00E183E3" w14:textId="145D8661" w:rsidR="00721435" w:rsidRPr="00721435" w:rsidRDefault="00721435" w:rsidP="001D52AE">
      <w:pPr>
        <w:ind w:right="-425"/>
        <w:jc w:val="both"/>
        <w:rPr>
          <w:rFonts w:ascii="Arial" w:hAnsi="Arial" w:cs="Arial"/>
          <w:b/>
          <w:bCs/>
          <w:sz w:val="24"/>
          <w:szCs w:val="24"/>
          <w:u w:val="single"/>
          <w:lang w:val="es-CO"/>
        </w:rPr>
      </w:pPr>
      <w:r w:rsidRPr="00721435">
        <w:rPr>
          <w:rFonts w:ascii="Arial" w:hAnsi="Arial" w:cs="Arial"/>
          <w:b/>
          <w:bCs/>
          <w:sz w:val="24"/>
          <w:szCs w:val="24"/>
          <w:u w:val="single"/>
          <w:lang w:val="es-CO"/>
        </w:rPr>
        <w:t>REQUISITOS:</w:t>
      </w:r>
    </w:p>
    <w:p w14:paraId="5AC6898D" w14:textId="46729FB6" w:rsidR="001C03C9" w:rsidRPr="001D52AE" w:rsidRDefault="001C03C9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>Oficio redactado por el (la) aspirante</w:t>
      </w:r>
      <w:r w:rsidR="00721435">
        <w:rPr>
          <w:rFonts w:ascii="Arial" w:hAnsi="Arial" w:cs="Arial"/>
          <w:sz w:val="24"/>
          <w:szCs w:val="24"/>
          <w:lang w:val="es-CO"/>
        </w:rPr>
        <w:t xml:space="preserve"> </w:t>
      </w:r>
      <w:r w:rsidR="00721435" w:rsidRPr="001D52AE">
        <w:rPr>
          <w:rFonts w:ascii="Arial" w:hAnsi="Arial" w:cs="Arial"/>
          <w:sz w:val="24"/>
          <w:szCs w:val="24"/>
          <w:lang w:val="es-CO"/>
        </w:rPr>
        <w:t xml:space="preserve">solicitando </w:t>
      </w:r>
      <w:r w:rsidR="00721435">
        <w:rPr>
          <w:rFonts w:ascii="Arial" w:hAnsi="Arial" w:cs="Arial"/>
          <w:sz w:val="24"/>
          <w:szCs w:val="24"/>
          <w:lang w:val="es-CO"/>
        </w:rPr>
        <w:t>g</w:t>
      </w:r>
      <w:r w:rsidR="00721435" w:rsidRPr="001D52AE">
        <w:rPr>
          <w:rFonts w:ascii="Arial" w:hAnsi="Arial" w:cs="Arial"/>
          <w:sz w:val="24"/>
          <w:szCs w:val="24"/>
          <w:lang w:val="es-CO"/>
        </w:rPr>
        <w:t>rado privado</w:t>
      </w:r>
      <w:r w:rsidR="00721435">
        <w:rPr>
          <w:rFonts w:ascii="Arial" w:hAnsi="Arial" w:cs="Arial"/>
          <w:sz w:val="24"/>
          <w:szCs w:val="24"/>
          <w:lang w:val="es-CO"/>
        </w:rPr>
        <w:t xml:space="preserve">, </w:t>
      </w:r>
      <w:r w:rsidR="004624C5">
        <w:rPr>
          <w:rFonts w:ascii="Arial" w:hAnsi="Arial" w:cs="Arial"/>
          <w:sz w:val="24"/>
          <w:szCs w:val="24"/>
          <w:lang w:val="es-CO"/>
        </w:rPr>
        <w:t xml:space="preserve">esta 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solicitud va dirigida a la Doctora Laura Ismenia Castellanos </w:t>
      </w:r>
      <w:r w:rsidR="00556DCF" w:rsidRPr="001D52AE">
        <w:rPr>
          <w:rFonts w:ascii="Arial" w:hAnsi="Arial" w:cs="Arial"/>
          <w:sz w:val="24"/>
          <w:szCs w:val="24"/>
          <w:lang w:val="es-CO"/>
        </w:rPr>
        <w:t>Vivas,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</w:t>
      </w: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Secretaria General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 de la Universidad del Cauca y se debe radicar en Ventanilla Única – calle 5 # 4 – 70 primer piso Universidad del Cauca.</w:t>
      </w:r>
    </w:p>
    <w:p w14:paraId="7101D83F" w14:textId="679333A9" w:rsidR="00556DCF" w:rsidRPr="001D52AE" w:rsidRDefault="00556DCF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Solicitar estudio de hoja de vida en su respectiva Facultad para la expedición </w:t>
      </w: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del paz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 y salvo académico.</w:t>
      </w:r>
    </w:p>
    <w:p w14:paraId="31C791D8" w14:textId="6236EFAE" w:rsidR="00556DCF" w:rsidRPr="001D52AE" w:rsidRDefault="00556DCF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Posterior a la expedición del Paz y Salvo Académico, la Facultad es quien solicita </w:t>
      </w: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el paz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 y salvo Financiero a la División Financiera.</w:t>
      </w:r>
    </w:p>
    <w:p w14:paraId="3E54091B" w14:textId="04DC26A7" w:rsidR="00556DCF" w:rsidRPr="001D52AE" w:rsidRDefault="00556DCF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El aspirante debe reclamar personalmente </w:t>
      </w:r>
      <w:proofErr w:type="gramStart"/>
      <w:r w:rsidR="004624C5" w:rsidRPr="001D52AE">
        <w:rPr>
          <w:rFonts w:ascii="Arial" w:hAnsi="Arial" w:cs="Arial"/>
          <w:sz w:val="24"/>
          <w:szCs w:val="24"/>
          <w:lang w:val="es-CO"/>
        </w:rPr>
        <w:t>sus</w:t>
      </w:r>
      <w:r w:rsidR="004624C5">
        <w:rPr>
          <w:rFonts w:ascii="Arial" w:hAnsi="Arial" w:cs="Arial"/>
          <w:sz w:val="24"/>
          <w:szCs w:val="24"/>
          <w:lang w:val="es-CO"/>
        </w:rPr>
        <w:t xml:space="preserve"> dos</w:t>
      </w:r>
      <w:r w:rsidR="004624C5" w:rsidRPr="001D52AE">
        <w:rPr>
          <w:rFonts w:ascii="Arial" w:hAnsi="Arial" w:cs="Arial"/>
          <w:sz w:val="24"/>
          <w:szCs w:val="24"/>
          <w:lang w:val="es-CO"/>
        </w:rPr>
        <w:t xml:space="preserve"> pa</w:t>
      </w:r>
      <w:r w:rsidR="004624C5">
        <w:rPr>
          <w:rFonts w:ascii="Arial" w:hAnsi="Arial" w:cs="Arial"/>
          <w:sz w:val="24"/>
          <w:szCs w:val="24"/>
          <w:lang w:val="es-CO"/>
        </w:rPr>
        <w:t>z</w:t>
      </w:r>
      <w:proofErr w:type="gramEnd"/>
      <w:r w:rsidR="00513DFB">
        <w:rPr>
          <w:rFonts w:ascii="Arial" w:hAnsi="Arial" w:cs="Arial"/>
          <w:sz w:val="24"/>
          <w:szCs w:val="24"/>
          <w:lang w:val="es-CO"/>
        </w:rPr>
        <w:t xml:space="preserve"> y salvos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</w:t>
      </w:r>
      <w:r w:rsidR="00513DFB">
        <w:rPr>
          <w:rFonts w:ascii="Arial" w:hAnsi="Arial" w:cs="Arial"/>
          <w:sz w:val="24"/>
          <w:szCs w:val="24"/>
          <w:lang w:val="es-CO"/>
        </w:rPr>
        <w:t>(Académico y Financiero)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en la Facultad y en la División Financiera.</w:t>
      </w:r>
    </w:p>
    <w:p w14:paraId="7889ADE2" w14:textId="4CE9B9A5" w:rsidR="00556DCF" w:rsidRPr="001D52AE" w:rsidRDefault="00556DCF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>Una vez el aspirante cuente con l</w:t>
      </w:r>
      <w:r w:rsidR="00513DFB">
        <w:rPr>
          <w:rFonts w:ascii="Arial" w:hAnsi="Arial" w:cs="Arial"/>
          <w:sz w:val="24"/>
          <w:szCs w:val="24"/>
          <w:lang w:val="es-CO"/>
        </w:rPr>
        <w:t>os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document</w:t>
      </w:r>
      <w:r w:rsidR="00513DFB">
        <w:rPr>
          <w:rFonts w:ascii="Arial" w:hAnsi="Arial" w:cs="Arial"/>
          <w:sz w:val="24"/>
          <w:szCs w:val="24"/>
          <w:lang w:val="es-CO"/>
        </w:rPr>
        <w:t>os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complet</w:t>
      </w:r>
      <w:r w:rsidR="00513DFB">
        <w:rPr>
          <w:rFonts w:ascii="Arial" w:hAnsi="Arial" w:cs="Arial"/>
          <w:sz w:val="24"/>
          <w:szCs w:val="24"/>
          <w:lang w:val="es-CO"/>
        </w:rPr>
        <w:t>os los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puede radicar en la misma dirección del punto </w:t>
      </w: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1 ,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 en el segundo piso en la oficina de la Secretaría General</w:t>
      </w:r>
      <w:r w:rsidR="00513DFB">
        <w:rPr>
          <w:rFonts w:ascii="Arial" w:hAnsi="Arial" w:cs="Arial"/>
          <w:sz w:val="24"/>
          <w:szCs w:val="24"/>
          <w:lang w:val="es-CO"/>
        </w:rPr>
        <w:t xml:space="preserve"> y son:</w:t>
      </w:r>
    </w:p>
    <w:p w14:paraId="47256B62" w14:textId="68E5E1FA" w:rsidR="008C5DF8" w:rsidRPr="001D52AE" w:rsidRDefault="008C5DF8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Formato de Solicitud General de Grado PE-GE-2.1.2-FOR-1 Versión 7 </w:t>
      </w:r>
      <w:r w:rsidR="00513DFB">
        <w:rPr>
          <w:rFonts w:ascii="Arial" w:hAnsi="Arial" w:cs="Arial"/>
          <w:sz w:val="24"/>
          <w:szCs w:val="24"/>
          <w:lang w:val="es-CO"/>
        </w:rPr>
        <w:t xml:space="preserve">descargarlo en el </w:t>
      </w:r>
      <w:proofErr w:type="gramStart"/>
      <w:r w:rsidR="00197CBA" w:rsidRPr="001D52AE">
        <w:rPr>
          <w:rFonts w:ascii="Arial" w:hAnsi="Arial" w:cs="Arial"/>
          <w:sz w:val="24"/>
          <w:szCs w:val="24"/>
          <w:lang w:val="es-CO"/>
        </w:rPr>
        <w:t>link</w:t>
      </w:r>
      <w:proofErr w:type="gramEnd"/>
      <w:r w:rsidR="00197CBA" w:rsidRPr="001D52AE">
        <w:rPr>
          <w:rFonts w:ascii="Arial" w:hAnsi="Arial" w:cs="Arial"/>
          <w:sz w:val="24"/>
          <w:szCs w:val="24"/>
          <w:lang w:val="es-CO"/>
        </w:rPr>
        <w:t>: https://www.unicauca.edu.co/versionP/grados-unicauca</w:t>
      </w:r>
    </w:p>
    <w:p w14:paraId="48DD516B" w14:textId="5078D2DA" w:rsidR="008C5DF8" w:rsidRPr="001D52AE" w:rsidRDefault="008C5DF8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>Copia de la Cédula de Ciudadanía ampliada a 150</w:t>
      </w:r>
    </w:p>
    <w:p w14:paraId="7840A2B0" w14:textId="62032006" w:rsidR="008C5DF8" w:rsidRPr="001D52AE" w:rsidRDefault="00197CBA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Recibo de pago por Derechos de </w:t>
      </w:r>
      <w:r w:rsidR="00736862" w:rsidRPr="001D52AE">
        <w:rPr>
          <w:rFonts w:ascii="Arial" w:hAnsi="Arial" w:cs="Arial"/>
          <w:sz w:val="24"/>
          <w:szCs w:val="24"/>
          <w:lang w:val="es-CO"/>
        </w:rPr>
        <w:t>Grado</w:t>
      </w:r>
      <w:r w:rsidR="00CF28BA">
        <w:rPr>
          <w:rFonts w:ascii="Arial" w:hAnsi="Arial" w:cs="Arial"/>
          <w:sz w:val="24"/>
          <w:szCs w:val="24"/>
          <w:lang w:val="es-CO"/>
        </w:rPr>
        <w:t xml:space="preserve"> debidamente </w:t>
      </w:r>
      <w:r w:rsidR="00A80C21">
        <w:rPr>
          <w:rFonts w:ascii="Arial" w:hAnsi="Arial" w:cs="Arial"/>
          <w:sz w:val="24"/>
          <w:szCs w:val="24"/>
          <w:lang w:val="es-CO"/>
        </w:rPr>
        <w:t>cancelado,</w:t>
      </w:r>
      <w:r w:rsidR="00CF28BA">
        <w:rPr>
          <w:rFonts w:ascii="Arial" w:hAnsi="Arial" w:cs="Arial"/>
          <w:sz w:val="24"/>
          <w:szCs w:val="24"/>
          <w:lang w:val="es-CO"/>
        </w:rPr>
        <w:t xml:space="preserve"> </w:t>
      </w:r>
      <w:r w:rsidR="00CF28BA" w:rsidRPr="001D52AE">
        <w:rPr>
          <w:rFonts w:ascii="Arial" w:hAnsi="Arial" w:cs="Arial"/>
          <w:sz w:val="24"/>
          <w:szCs w:val="24"/>
          <w:lang w:val="es-CO"/>
        </w:rPr>
        <w:t>este recib</w:t>
      </w:r>
      <w:r w:rsidR="00CF28BA">
        <w:rPr>
          <w:rFonts w:ascii="Arial" w:hAnsi="Arial" w:cs="Arial"/>
          <w:sz w:val="24"/>
          <w:szCs w:val="24"/>
          <w:lang w:val="es-CO"/>
        </w:rPr>
        <w:t>o</w:t>
      </w:r>
      <w:r w:rsidR="00CF28BA" w:rsidRPr="001D52AE">
        <w:rPr>
          <w:rFonts w:ascii="Arial" w:hAnsi="Arial" w:cs="Arial"/>
          <w:sz w:val="24"/>
          <w:szCs w:val="24"/>
          <w:lang w:val="es-CO"/>
        </w:rPr>
        <w:t xml:space="preserve"> </w:t>
      </w:r>
      <w:r w:rsidR="00CF28BA">
        <w:rPr>
          <w:rFonts w:ascii="Arial" w:hAnsi="Arial" w:cs="Arial"/>
          <w:sz w:val="24"/>
          <w:szCs w:val="24"/>
          <w:lang w:val="es-CO"/>
        </w:rPr>
        <w:t>se debe</w:t>
      </w:r>
      <w:r w:rsidR="00CF28BA" w:rsidRPr="001D52AE">
        <w:rPr>
          <w:rFonts w:ascii="Arial" w:hAnsi="Arial" w:cs="Arial"/>
          <w:sz w:val="24"/>
          <w:szCs w:val="24"/>
          <w:lang w:val="es-CO"/>
        </w:rPr>
        <w:t xml:space="preserve"> solicita</w:t>
      </w:r>
      <w:r w:rsidR="00CF28BA">
        <w:rPr>
          <w:rFonts w:ascii="Arial" w:hAnsi="Arial" w:cs="Arial"/>
          <w:sz w:val="24"/>
          <w:szCs w:val="24"/>
          <w:lang w:val="es-CO"/>
        </w:rPr>
        <w:t>r</w:t>
      </w:r>
      <w:r w:rsidR="00CF28BA" w:rsidRPr="001D52AE">
        <w:rPr>
          <w:rFonts w:ascii="Arial" w:hAnsi="Arial" w:cs="Arial"/>
          <w:sz w:val="24"/>
          <w:szCs w:val="24"/>
          <w:lang w:val="es-CO"/>
        </w:rPr>
        <w:t xml:space="preserve"> en </w:t>
      </w:r>
      <w:r w:rsidR="00CF28BA">
        <w:rPr>
          <w:rFonts w:ascii="Arial" w:hAnsi="Arial" w:cs="Arial"/>
          <w:sz w:val="24"/>
          <w:szCs w:val="24"/>
          <w:lang w:val="es-CO"/>
        </w:rPr>
        <w:t xml:space="preserve">la </w:t>
      </w:r>
      <w:r w:rsidR="00CF28BA" w:rsidRPr="001D52AE">
        <w:rPr>
          <w:rFonts w:ascii="Arial" w:hAnsi="Arial" w:cs="Arial"/>
          <w:sz w:val="24"/>
          <w:szCs w:val="24"/>
          <w:lang w:val="es-CO"/>
        </w:rPr>
        <w:t xml:space="preserve">respectiva </w:t>
      </w:r>
      <w:proofErr w:type="gramStart"/>
      <w:r w:rsidR="00CF28BA" w:rsidRPr="001D52AE">
        <w:rPr>
          <w:rFonts w:ascii="Arial" w:hAnsi="Arial" w:cs="Arial"/>
          <w:sz w:val="24"/>
          <w:szCs w:val="24"/>
          <w:lang w:val="es-CO"/>
        </w:rPr>
        <w:t>Facultad</w:t>
      </w:r>
      <w:r w:rsidR="00CF28BA">
        <w:rPr>
          <w:rFonts w:ascii="Arial" w:hAnsi="Arial" w:cs="Arial"/>
          <w:sz w:val="24"/>
          <w:szCs w:val="24"/>
          <w:lang w:val="es-CO"/>
        </w:rPr>
        <w:t xml:space="preserve"> ;</w:t>
      </w:r>
      <w:proofErr w:type="gramEnd"/>
      <w:r w:rsidR="00CF28BA">
        <w:rPr>
          <w:rFonts w:ascii="Arial" w:hAnsi="Arial" w:cs="Arial"/>
          <w:sz w:val="24"/>
          <w:szCs w:val="24"/>
          <w:lang w:val="es-CO"/>
        </w:rPr>
        <w:t xml:space="preserve"> 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para </w:t>
      </w:r>
      <w:r w:rsidR="0054422E">
        <w:rPr>
          <w:rFonts w:ascii="Arial" w:hAnsi="Arial" w:cs="Arial"/>
          <w:sz w:val="24"/>
          <w:szCs w:val="24"/>
          <w:lang w:val="es-CO"/>
        </w:rPr>
        <w:t>el presente año</w:t>
      </w:r>
      <w:r w:rsidR="00317BD4">
        <w:rPr>
          <w:rFonts w:ascii="Arial" w:hAnsi="Arial" w:cs="Arial"/>
          <w:sz w:val="24"/>
          <w:szCs w:val="24"/>
          <w:lang w:val="es-CO"/>
        </w:rPr>
        <w:t xml:space="preserve"> </w:t>
      </w:r>
      <w:r w:rsidR="00A864F5">
        <w:rPr>
          <w:rFonts w:ascii="Arial" w:hAnsi="Arial" w:cs="Arial"/>
          <w:sz w:val="24"/>
          <w:szCs w:val="24"/>
          <w:lang w:val="es-CO"/>
        </w:rPr>
        <w:t>202</w:t>
      </w:r>
      <w:r w:rsidR="00A80C21">
        <w:rPr>
          <w:rFonts w:ascii="Arial" w:hAnsi="Arial" w:cs="Arial"/>
          <w:sz w:val="24"/>
          <w:szCs w:val="24"/>
          <w:lang w:val="es-CO"/>
        </w:rPr>
        <w:t>6</w:t>
      </w:r>
      <w:r w:rsidR="00A864F5">
        <w:rPr>
          <w:rFonts w:ascii="Arial" w:hAnsi="Arial" w:cs="Arial"/>
          <w:sz w:val="24"/>
          <w:szCs w:val="24"/>
          <w:lang w:val="es-CO"/>
        </w:rPr>
        <w:t xml:space="preserve">, </w:t>
      </w:r>
      <w:r w:rsidR="002A4E6D">
        <w:rPr>
          <w:rFonts w:ascii="Arial" w:hAnsi="Arial" w:cs="Arial"/>
          <w:sz w:val="24"/>
          <w:szCs w:val="24"/>
          <w:lang w:val="es-CO"/>
        </w:rPr>
        <w:t xml:space="preserve">los derechos de grado para </w:t>
      </w:r>
      <w:r w:rsidR="00A864F5">
        <w:rPr>
          <w:rFonts w:ascii="Arial" w:hAnsi="Arial" w:cs="Arial"/>
          <w:sz w:val="24"/>
          <w:szCs w:val="24"/>
          <w:lang w:val="es-CO"/>
        </w:rPr>
        <w:t>pregrado</w:t>
      </w:r>
      <w:r w:rsidR="0054422E">
        <w:rPr>
          <w:rFonts w:ascii="Arial" w:hAnsi="Arial" w:cs="Arial"/>
          <w:sz w:val="24"/>
          <w:szCs w:val="24"/>
          <w:lang w:val="es-CO"/>
        </w:rPr>
        <w:t xml:space="preserve"> </w:t>
      </w:r>
      <w:r w:rsidR="00A864F5" w:rsidRPr="001D52AE">
        <w:rPr>
          <w:rFonts w:ascii="Arial" w:hAnsi="Arial" w:cs="Arial"/>
          <w:sz w:val="24"/>
          <w:szCs w:val="24"/>
          <w:lang w:val="es-CO"/>
        </w:rPr>
        <w:t>tiene</w:t>
      </w:r>
      <w:r w:rsidR="002A4E6D">
        <w:rPr>
          <w:rFonts w:ascii="Arial" w:hAnsi="Arial" w:cs="Arial"/>
          <w:sz w:val="24"/>
          <w:szCs w:val="24"/>
          <w:lang w:val="es-CO"/>
        </w:rPr>
        <w:t>n</w:t>
      </w:r>
      <w:r w:rsidR="00A864F5" w:rsidRPr="001D52AE">
        <w:rPr>
          <w:rFonts w:ascii="Arial" w:hAnsi="Arial" w:cs="Arial"/>
          <w:sz w:val="24"/>
          <w:szCs w:val="24"/>
          <w:lang w:val="es-CO"/>
        </w:rPr>
        <w:t xml:space="preserve"> </w:t>
      </w:r>
      <w:r w:rsidR="004624C5" w:rsidRPr="001D52AE">
        <w:rPr>
          <w:rFonts w:ascii="Arial" w:hAnsi="Arial" w:cs="Arial"/>
          <w:sz w:val="24"/>
          <w:szCs w:val="24"/>
          <w:lang w:val="es-CO"/>
        </w:rPr>
        <w:t>un costo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de $ </w:t>
      </w:r>
      <w:r w:rsidR="004624C5">
        <w:rPr>
          <w:rFonts w:ascii="Arial" w:hAnsi="Arial" w:cs="Arial"/>
          <w:sz w:val="24"/>
          <w:szCs w:val="24"/>
          <w:lang w:val="es-CO"/>
        </w:rPr>
        <w:t>2</w:t>
      </w:r>
      <w:r w:rsidRPr="001D52AE">
        <w:rPr>
          <w:rFonts w:ascii="Arial" w:hAnsi="Arial" w:cs="Arial"/>
          <w:sz w:val="24"/>
          <w:szCs w:val="24"/>
          <w:lang w:val="es-CO"/>
        </w:rPr>
        <w:t>’</w:t>
      </w:r>
      <w:r w:rsidR="000A7A83">
        <w:rPr>
          <w:rFonts w:ascii="Arial" w:hAnsi="Arial" w:cs="Arial"/>
          <w:sz w:val="24"/>
          <w:szCs w:val="24"/>
          <w:lang w:val="es-CO"/>
        </w:rPr>
        <w:t>626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.000 y </w:t>
      </w:r>
      <w:r w:rsidR="002A4E6D">
        <w:rPr>
          <w:rFonts w:ascii="Arial" w:hAnsi="Arial" w:cs="Arial"/>
          <w:sz w:val="24"/>
          <w:szCs w:val="24"/>
          <w:lang w:val="es-CO"/>
        </w:rPr>
        <w:t xml:space="preserve">para 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posgrado $ </w:t>
      </w:r>
      <w:r w:rsidR="000A7A83">
        <w:rPr>
          <w:rFonts w:ascii="Arial" w:hAnsi="Arial" w:cs="Arial"/>
          <w:sz w:val="24"/>
          <w:szCs w:val="24"/>
          <w:lang w:val="es-CO"/>
        </w:rPr>
        <w:t>3</w:t>
      </w:r>
      <w:r w:rsidRPr="001D52AE">
        <w:rPr>
          <w:rFonts w:ascii="Arial" w:hAnsi="Arial" w:cs="Arial"/>
          <w:sz w:val="24"/>
          <w:szCs w:val="24"/>
          <w:lang w:val="es-CO"/>
        </w:rPr>
        <w:t>’</w:t>
      </w:r>
      <w:r w:rsidR="000A7A83">
        <w:rPr>
          <w:rFonts w:ascii="Arial" w:hAnsi="Arial" w:cs="Arial"/>
          <w:sz w:val="24"/>
          <w:szCs w:val="24"/>
          <w:lang w:val="es-CO"/>
        </w:rPr>
        <w:t>502</w:t>
      </w:r>
      <w:r w:rsidRPr="001D52AE">
        <w:rPr>
          <w:rFonts w:ascii="Arial" w:hAnsi="Arial" w:cs="Arial"/>
          <w:sz w:val="24"/>
          <w:szCs w:val="24"/>
          <w:lang w:val="es-CO"/>
        </w:rPr>
        <w:t>.000</w:t>
      </w:r>
      <w:r w:rsidR="00CF28BA">
        <w:rPr>
          <w:rFonts w:ascii="Arial" w:hAnsi="Arial" w:cs="Arial"/>
          <w:sz w:val="24"/>
          <w:szCs w:val="24"/>
          <w:lang w:val="es-CO"/>
        </w:rPr>
        <w:t>.</w:t>
      </w:r>
    </w:p>
    <w:p w14:paraId="119ACDBD" w14:textId="5DB510FF" w:rsidR="00197CBA" w:rsidRPr="001D52AE" w:rsidRDefault="00197CBA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>Paz y Salvo Académico</w:t>
      </w:r>
    </w:p>
    <w:p w14:paraId="43DCB946" w14:textId="78ADB9F1" w:rsidR="00197CBA" w:rsidRPr="001D52AE" w:rsidRDefault="00197CBA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>Paz y salvo Financiero</w:t>
      </w:r>
    </w:p>
    <w:p w14:paraId="4C1D0C62" w14:textId="4572D37C" w:rsidR="00197CBA" w:rsidRPr="001D52AE" w:rsidRDefault="00197CBA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b/>
          <w:bCs/>
          <w:sz w:val="24"/>
          <w:szCs w:val="24"/>
          <w:u w:val="single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Diploma en Pergamino: el diploma debe contener únicamente el mes y el año – </w:t>
      </w:r>
      <w:r w:rsidRPr="001D52AE">
        <w:rPr>
          <w:rFonts w:ascii="Arial" w:hAnsi="Arial" w:cs="Arial"/>
          <w:b/>
          <w:bCs/>
          <w:sz w:val="24"/>
          <w:szCs w:val="24"/>
          <w:u w:val="single"/>
          <w:lang w:val="es-CO"/>
        </w:rPr>
        <w:t>sin fecha</w:t>
      </w:r>
    </w:p>
    <w:p w14:paraId="799C86C7" w14:textId="4EC04BE3" w:rsidR="00197CBA" w:rsidRPr="001D52AE" w:rsidRDefault="00197CBA" w:rsidP="0030111F">
      <w:pPr>
        <w:pStyle w:val="Prrafodelista"/>
        <w:numPr>
          <w:ilvl w:val="0"/>
          <w:numId w:val="3"/>
        </w:numPr>
        <w:ind w:right="-425"/>
        <w:jc w:val="both"/>
        <w:rPr>
          <w:rFonts w:ascii="Arial" w:hAnsi="Arial" w:cs="Arial"/>
          <w:b/>
          <w:bCs/>
          <w:sz w:val="24"/>
          <w:szCs w:val="24"/>
          <w:u w:val="single"/>
          <w:lang w:val="es-CO"/>
        </w:rPr>
      </w:pPr>
      <w:r w:rsidRPr="001D52AE">
        <w:rPr>
          <w:rFonts w:ascii="Arial" w:hAnsi="Arial" w:cs="Arial"/>
          <w:b/>
          <w:bCs/>
          <w:sz w:val="24"/>
          <w:szCs w:val="24"/>
          <w:u w:val="single"/>
          <w:lang w:val="es-CO"/>
        </w:rPr>
        <w:t xml:space="preserve">La fecha de los </w:t>
      </w:r>
      <w:r w:rsidR="00513DFB">
        <w:rPr>
          <w:rFonts w:ascii="Arial" w:hAnsi="Arial" w:cs="Arial"/>
          <w:b/>
          <w:bCs/>
          <w:sz w:val="24"/>
          <w:szCs w:val="24"/>
          <w:u w:val="single"/>
          <w:lang w:val="es-CO"/>
        </w:rPr>
        <w:t xml:space="preserve">dos </w:t>
      </w:r>
      <w:r w:rsidRPr="001D52AE">
        <w:rPr>
          <w:rFonts w:ascii="Arial" w:hAnsi="Arial" w:cs="Arial"/>
          <w:b/>
          <w:bCs/>
          <w:sz w:val="24"/>
          <w:szCs w:val="24"/>
          <w:u w:val="single"/>
          <w:lang w:val="es-CO"/>
        </w:rPr>
        <w:t>Paz y Salvos no puede exceder los 30 días de expedición.</w:t>
      </w:r>
    </w:p>
    <w:p w14:paraId="0FF049C2" w14:textId="71FA90B7" w:rsidR="00197CBA" w:rsidRPr="001D52AE" w:rsidRDefault="00197CBA" w:rsidP="0030111F">
      <w:pPr>
        <w:pStyle w:val="Prrafodelista"/>
        <w:numPr>
          <w:ilvl w:val="0"/>
          <w:numId w:val="2"/>
        </w:numPr>
        <w:ind w:right="-425"/>
        <w:jc w:val="both"/>
        <w:rPr>
          <w:rFonts w:ascii="Arial" w:hAnsi="Arial" w:cs="Arial"/>
          <w:b/>
          <w:bCs/>
          <w:sz w:val="24"/>
          <w:szCs w:val="24"/>
          <w:u w:val="single"/>
          <w:lang w:val="es-CO"/>
        </w:rPr>
      </w:pPr>
      <w:r w:rsidRPr="001D52AE">
        <w:rPr>
          <w:rFonts w:ascii="Arial" w:hAnsi="Arial" w:cs="Arial"/>
          <w:sz w:val="24"/>
          <w:szCs w:val="24"/>
          <w:lang w:val="es-CO"/>
        </w:rPr>
        <w:t xml:space="preserve">En la página web de la Universidad del Cauca: </w:t>
      </w:r>
      <w:hyperlink r:id="rId5" w:history="1">
        <w:r w:rsidRPr="001D52AE">
          <w:rPr>
            <w:rStyle w:val="Hipervnculo"/>
            <w:rFonts w:ascii="Arial" w:hAnsi="Arial" w:cs="Arial"/>
            <w:sz w:val="24"/>
            <w:szCs w:val="24"/>
            <w:lang w:val="es-CO"/>
          </w:rPr>
          <w:t>www.unicauca.edu.co</w:t>
        </w:r>
      </w:hyperlink>
      <w:r w:rsidRPr="001D52AE">
        <w:rPr>
          <w:rFonts w:ascii="Arial" w:hAnsi="Arial" w:cs="Arial"/>
          <w:sz w:val="24"/>
          <w:szCs w:val="24"/>
          <w:lang w:val="es-CO"/>
        </w:rPr>
        <w:t xml:space="preserve"> , en el </w:t>
      </w: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link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 DESTACADOS </w:t>
      </w:r>
      <w:r w:rsidR="00E07147">
        <w:rPr>
          <w:rFonts w:ascii="Arial" w:hAnsi="Arial" w:cs="Arial"/>
          <w:sz w:val="24"/>
          <w:szCs w:val="24"/>
          <w:lang w:val="es-CO"/>
        </w:rPr>
        <w:t>-</w:t>
      </w:r>
      <w:r w:rsidRPr="001D52AE">
        <w:rPr>
          <w:rFonts w:ascii="Arial" w:hAnsi="Arial" w:cs="Arial"/>
          <w:sz w:val="24"/>
          <w:szCs w:val="24"/>
          <w:lang w:val="es-CO"/>
        </w:rPr>
        <w:t xml:space="preserve"> BANNER GRADOS se encuentra establecido el proceso y los requisitos para grado colectivo y privado. </w:t>
      </w:r>
    </w:p>
    <w:p w14:paraId="2E3B2BF4" w14:textId="3BDED4CF" w:rsidR="00197CBA" w:rsidRPr="001D52AE" w:rsidRDefault="00197CBA" w:rsidP="0030111F">
      <w:pPr>
        <w:pStyle w:val="Prrafodelista"/>
        <w:ind w:right="-425"/>
        <w:jc w:val="both"/>
        <w:rPr>
          <w:rFonts w:ascii="Arial" w:hAnsi="Arial" w:cs="Arial"/>
          <w:sz w:val="24"/>
          <w:szCs w:val="24"/>
          <w:lang w:val="es-CO"/>
        </w:rPr>
      </w:pPr>
      <w:proofErr w:type="gramStart"/>
      <w:r w:rsidRPr="001D52AE">
        <w:rPr>
          <w:rFonts w:ascii="Arial" w:hAnsi="Arial" w:cs="Arial"/>
          <w:sz w:val="24"/>
          <w:szCs w:val="24"/>
          <w:lang w:val="es-CO"/>
        </w:rPr>
        <w:t>Link</w:t>
      </w:r>
      <w:proofErr w:type="gramEnd"/>
      <w:r w:rsidRPr="001D52AE">
        <w:rPr>
          <w:rFonts w:ascii="Arial" w:hAnsi="Arial" w:cs="Arial"/>
          <w:sz w:val="24"/>
          <w:szCs w:val="24"/>
          <w:lang w:val="es-CO"/>
        </w:rPr>
        <w:t xml:space="preserve">: </w:t>
      </w:r>
      <w:hyperlink r:id="rId6" w:history="1">
        <w:r w:rsidRPr="001D52AE">
          <w:rPr>
            <w:rStyle w:val="Hipervnculo"/>
            <w:rFonts w:ascii="Arial" w:hAnsi="Arial" w:cs="Arial"/>
            <w:sz w:val="24"/>
            <w:szCs w:val="24"/>
            <w:lang w:val="es-CO"/>
          </w:rPr>
          <w:t>https://www.unicauca.edu.co/versionP/grados-unicauca</w:t>
        </w:r>
      </w:hyperlink>
    </w:p>
    <w:p w14:paraId="297D245A" w14:textId="77777777" w:rsidR="00197CBA" w:rsidRDefault="00197CBA" w:rsidP="00197CBA">
      <w:pPr>
        <w:pStyle w:val="Prrafodelista"/>
        <w:ind w:right="-425"/>
        <w:rPr>
          <w:rFonts w:ascii="Arial" w:hAnsi="Arial" w:cs="Arial"/>
          <w:lang w:val="es-CO"/>
        </w:rPr>
      </w:pPr>
    </w:p>
    <w:p w14:paraId="2719A3DD" w14:textId="09B6B21D" w:rsidR="00197CBA" w:rsidRPr="006A2069" w:rsidRDefault="00197CBA" w:rsidP="00197CBA">
      <w:pPr>
        <w:pStyle w:val="Prrafodelista"/>
        <w:ind w:right="-425"/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  <w:r w:rsidRPr="006A2069">
        <w:rPr>
          <w:rFonts w:ascii="Arial" w:hAnsi="Arial" w:cs="Arial"/>
          <w:b/>
          <w:bCs/>
          <w:sz w:val="28"/>
          <w:szCs w:val="28"/>
          <w:u w:val="single"/>
          <w:lang w:val="es-CO"/>
        </w:rPr>
        <w:t>NOTA:</w:t>
      </w:r>
      <w:r w:rsidRPr="006A2069">
        <w:rPr>
          <w:rFonts w:ascii="Arial" w:hAnsi="Arial" w:cs="Arial"/>
          <w:b/>
          <w:bCs/>
          <w:sz w:val="28"/>
          <w:szCs w:val="28"/>
          <w:lang w:val="es-CO"/>
        </w:rPr>
        <w:t xml:space="preserve"> “</w:t>
      </w:r>
      <w:r w:rsidRPr="006A2069">
        <w:rPr>
          <w:rFonts w:ascii="Arial" w:hAnsi="Arial" w:cs="Arial"/>
          <w:b/>
          <w:bCs/>
          <w:sz w:val="28"/>
          <w:szCs w:val="28"/>
          <w:u w:val="single"/>
          <w:lang w:val="es-CO"/>
        </w:rPr>
        <w:t xml:space="preserve">LA FECHA Y LA HORA DEL GRADO PRIVADO ESTARÁ SUJETA </w:t>
      </w:r>
      <w:r w:rsidR="001D52AE" w:rsidRPr="006A2069">
        <w:rPr>
          <w:rFonts w:ascii="Arial" w:hAnsi="Arial" w:cs="Arial"/>
          <w:b/>
          <w:bCs/>
          <w:sz w:val="28"/>
          <w:szCs w:val="28"/>
          <w:u w:val="single"/>
          <w:lang w:val="es-CO"/>
        </w:rPr>
        <w:t>A DISPOSICIÓN</w:t>
      </w:r>
      <w:r w:rsidRPr="006A2069">
        <w:rPr>
          <w:rFonts w:ascii="Arial" w:hAnsi="Arial" w:cs="Arial"/>
          <w:b/>
          <w:bCs/>
          <w:sz w:val="28"/>
          <w:szCs w:val="28"/>
          <w:u w:val="single"/>
          <w:lang w:val="es-CO"/>
        </w:rPr>
        <w:t xml:space="preserve"> DE LA RECTORÍA</w:t>
      </w:r>
      <w:r w:rsidRPr="006A2069">
        <w:rPr>
          <w:rFonts w:ascii="Arial" w:hAnsi="Arial" w:cs="Arial"/>
          <w:b/>
          <w:bCs/>
          <w:sz w:val="28"/>
          <w:szCs w:val="28"/>
          <w:lang w:val="es-CO"/>
        </w:rPr>
        <w:t>.”</w:t>
      </w:r>
    </w:p>
    <w:p w14:paraId="303F4FBA" w14:textId="77777777" w:rsidR="008C5DF8" w:rsidRDefault="008C5DF8" w:rsidP="00197CBA">
      <w:pPr>
        <w:pStyle w:val="Prrafodelista"/>
        <w:ind w:right="-425"/>
        <w:jc w:val="center"/>
        <w:rPr>
          <w:rFonts w:ascii="Arial" w:hAnsi="Arial" w:cs="Arial"/>
          <w:lang w:val="es-CO"/>
        </w:rPr>
      </w:pPr>
    </w:p>
    <w:p w14:paraId="14EFC39D" w14:textId="77777777" w:rsidR="008C5DF8" w:rsidRDefault="008C5DF8" w:rsidP="008C5DF8">
      <w:pPr>
        <w:pStyle w:val="Prrafodelista"/>
        <w:ind w:right="-425"/>
        <w:rPr>
          <w:rFonts w:ascii="Arial" w:hAnsi="Arial" w:cs="Arial"/>
          <w:lang w:val="es-CO"/>
        </w:rPr>
      </w:pPr>
    </w:p>
    <w:p w14:paraId="47A6D40D" w14:textId="09285793" w:rsidR="00CC6C46" w:rsidRPr="00CC6C46" w:rsidRDefault="00CC6C46" w:rsidP="008C5DF8">
      <w:pPr>
        <w:pStyle w:val="Prrafodelista"/>
        <w:ind w:right="-425"/>
        <w:rPr>
          <w:rFonts w:ascii="Arial" w:hAnsi="Arial" w:cs="Arial"/>
          <w:sz w:val="16"/>
          <w:szCs w:val="16"/>
          <w:lang w:val="es-CO"/>
        </w:rPr>
      </w:pPr>
      <w:r w:rsidRPr="00CC6C46">
        <w:rPr>
          <w:rFonts w:ascii="Arial" w:hAnsi="Arial" w:cs="Arial"/>
          <w:sz w:val="16"/>
          <w:szCs w:val="16"/>
          <w:lang w:val="es-CO"/>
        </w:rPr>
        <w:t>Secretaría General</w:t>
      </w:r>
    </w:p>
    <w:p w14:paraId="01328033" w14:textId="2DDE8204" w:rsidR="00CC6C46" w:rsidRPr="00CC6C46" w:rsidRDefault="00CC6C46" w:rsidP="008C5DF8">
      <w:pPr>
        <w:pStyle w:val="Prrafodelista"/>
        <w:ind w:right="-425"/>
        <w:rPr>
          <w:rFonts w:ascii="Arial" w:hAnsi="Arial" w:cs="Arial"/>
          <w:sz w:val="16"/>
          <w:szCs w:val="16"/>
          <w:lang w:val="es-CO"/>
        </w:rPr>
      </w:pPr>
      <w:r w:rsidRPr="00CC6C46">
        <w:rPr>
          <w:rFonts w:ascii="Arial" w:hAnsi="Arial" w:cs="Arial"/>
          <w:sz w:val="16"/>
          <w:szCs w:val="16"/>
          <w:lang w:val="es-CO"/>
        </w:rPr>
        <w:t>secgral@unicauca.edu.co</w:t>
      </w:r>
    </w:p>
    <w:sectPr w:rsidR="00CC6C46" w:rsidRPr="00CC6C46" w:rsidSect="00A04B54">
      <w:pgSz w:w="12240" w:h="15840"/>
      <w:pgMar w:top="568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6419F"/>
    <w:multiLevelType w:val="hybridMultilevel"/>
    <w:tmpl w:val="6ED202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27583"/>
    <w:multiLevelType w:val="hybridMultilevel"/>
    <w:tmpl w:val="ECEEE3BE"/>
    <w:lvl w:ilvl="0" w:tplc="DB8AB8A4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52B9548C"/>
    <w:multiLevelType w:val="hybridMultilevel"/>
    <w:tmpl w:val="D9927308"/>
    <w:lvl w:ilvl="0" w:tplc="F4DC578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777646">
    <w:abstractNumId w:val="1"/>
  </w:num>
  <w:num w:numId="2" w16cid:durableId="1372849112">
    <w:abstractNumId w:val="0"/>
  </w:num>
  <w:num w:numId="3" w16cid:durableId="14976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4"/>
    <w:rsid w:val="00027688"/>
    <w:rsid w:val="000A7A83"/>
    <w:rsid w:val="00197CBA"/>
    <w:rsid w:val="001A5B66"/>
    <w:rsid w:val="001A6F08"/>
    <w:rsid w:val="001B18FC"/>
    <w:rsid w:val="001C03C9"/>
    <w:rsid w:val="001D52AE"/>
    <w:rsid w:val="00242C7C"/>
    <w:rsid w:val="002A4E6D"/>
    <w:rsid w:val="0030111F"/>
    <w:rsid w:val="00317BD4"/>
    <w:rsid w:val="00404DDB"/>
    <w:rsid w:val="004624C5"/>
    <w:rsid w:val="00513DFB"/>
    <w:rsid w:val="0054422E"/>
    <w:rsid w:val="00547B5F"/>
    <w:rsid w:val="00556DCF"/>
    <w:rsid w:val="00585B8F"/>
    <w:rsid w:val="006A2069"/>
    <w:rsid w:val="00713326"/>
    <w:rsid w:val="00721435"/>
    <w:rsid w:val="00736862"/>
    <w:rsid w:val="00842093"/>
    <w:rsid w:val="008C5DF8"/>
    <w:rsid w:val="00910EEC"/>
    <w:rsid w:val="00942F0C"/>
    <w:rsid w:val="009A40E0"/>
    <w:rsid w:val="009A7723"/>
    <w:rsid w:val="00A04B54"/>
    <w:rsid w:val="00A0572F"/>
    <w:rsid w:val="00A80C21"/>
    <w:rsid w:val="00A864F5"/>
    <w:rsid w:val="00A92162"/>
    <w:rsid w:val="00AC099E"/>
    <w:rsid w:val="00BD5E27"/>
    <w:rsid w:val="00BE3A33"/>
    <w:rsid w:val="00C3554A"/>
    <w:rsid w:val="00C5087A"/>
    <w:rsid w:val="00C761C0"/>
    <w:rsid w:val="00CC6C46"/>
    <w:rsid w:val="00CF28BA"/>
    <w:rsid w:val="00D91B57"/>
    <w:rsid w:val="00DD0357"/>
    <w:rsid w:val="00DD7ADC"/>
    <w:rsid w:val="00E031FA"/>
    <w:rsid w:val="00E07147"/>
    <w:rsid w:val="00EA0586"/>
    <w:rsid w:val="00EA7148"/>
    <w:rsid w:val="00ED4F79"/>
    <w:rsid w:val="00F7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08CB"/>
  <w15:chartTrackingRefBased/>
  <w15:docId w15:val="{5318617A-96CB-4212-B597-129BB743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54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4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B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B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B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B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B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B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B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B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B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B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B5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04B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auca.edu.co/versionP/grados-unicauca" TargetMode="External"/><Relationship Id="rId5" Type="http://schemas.openxmlformats.org/officeDocument/2006/relationships/hyperlink" Target="http://www.unicauc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Magola Guzman Lopez</dc:creator>
  <cp:keywords/>
  <dc:description/>
  <cp:lastModifiedBy>Sonia Magola Guzman Lopez</cp:lastModifiedBy>
  <cp:revision>2</cp:revision>
  <cp:lastPrinted>2025-01-13T16:56:00Z</cp:lastPrinted>
  <dcterms:created xsi:type="dcterms:W3CDTF">2026-01-21T21:55:00Z</dcterms:created>
  <dcterms:modified xsi:type="dcterms:W3CDTF">2026-01-21T21:55:00Z</dcterms:modified>
</cp:coreProperties>
</file>